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82" w:rsidRPr="00696429" w:rsidRDefault="00031F82" w:rsidP="00031F82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031F82" w:rsidRPr="00696429" w:rsidRDefault="00031F82" w:rsidP="00031F82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 СУНГУРЛАРЕ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>, ОБЛАСТ БУРГАС</w:t>
      </w:r>
    </w:p>
    <w:p w:rsidR="00031F82" w:rsidRPr="00696429" w:rsidRDefault="00031F82" w:rsidP="00031F82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 w:rsidRPr="00696429"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031F82" w:rsidRDefault="00031F82" w:rsidP="00031F8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</w:t>
      </w:r>
    </w:p>
    <w:p w:rsidR="00031F82" w:rsidRPr="00696429" w:rsidRDefault="00031F82" w:rsidP="00031F82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031F82" w:rsidRPr="00696429" w:rsidRDefault="00031F82" w:rsidP="00031F82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color w:val="000000" w:themeColor="text1"/>
          <w:sz w:val="20"/>
          <w:szCs w:val="20"/>
        </w:rPr>
        <w:t>РЕШЕНИЕ №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216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-МИ</w:t>
      </w:r>
      <w:r>
        <w:rPr>
          <w:rFonts w:ascii="Arial" w:hAnsi="Arial" w:cs="Arial"/>
          <w:color w:val="000000" w:themeColor="text1"/>
          <w:sz w:val="20"/>
          <w:szCs w:val="20"/>
        </w:rPr>
        <w:t>/НР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031F82" w:rsidRPr="00696429" w:rsidRDefault="00031F82" w:rsidP="00031F82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Сунгурларе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>21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октомври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2015 г.</w:t>
      </w:r>
      <w:bookmarkEnd w:id="0"/>
    </w:p>
    <w:p w:rsidR="00031F82" w:rsidRDefault="00031836" w:rsidP="00031F8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ab/>
      </w:r>
      <w:r w:rsidR="00031F82" w:rsidRPr="009E32CC">
        <w:rPr>
          <w:rFonts w:ascii="Arial" w:hAnsi="Arial" w:cs="Arial"/>
          <w:i/>
          <w:color w:val="000000" w:themeColor="text1"/>
          <w:sz w:val="22"/>
          <w:szCs w:val="22"/>
        </w:rPr>
        <w:t xml:space="preserve">ОТНОСНО: </w:t>
      </w:r>
      <w:r w:rsidR="00031F82" w:rsidRPr="009E32CC">
        <w:rPr>
          <w:rFonts w:ascii="Arial" w:hAnsi="Arial" w:cs="Arial"/>
          <w:sz w:val="22"/>
          <w:szCs w:val="22"/>
        </w:rPr>
        <w:t>наемане</w:t>
      </w:r>
      <w:r w:rsidR="00031F82" w:rsidRPr="009E32CC">
        <w:rPr>
          <w:rFonts w:ascii="Arial" w:hAnsi="Arial" w:cs="Arial"/>
          <w:sz w:val="22"/>
          <w:szCs w:val="22"/>
          <w:lang w:val="ru-RU"/>
        </w:rPr>
        <w:t xml:space="preserve"> </w:t>
      </w:r>
      <w:r w:rsidR="00031F82">
        <w:rPr>
          <w:rFonts w:ascii="Arial" w:hAnsi="Arial" w:cs="Arial"/>
          <w:sz w:val="22"/>
          <w:szCs w:val="22"/>
        </w:rPr>
        <w:t xml:space="preserve"> на </w:t>
      </w:r>
      <w:r w:rsidR="00031F82" w:rsidRPr="009E32CC">
        <w:rPr>
          <w:rFonts w:ascii="Arial" w:hAnsi="Arial" w:cs="Arial"/>
          <w:sz w:val="22"/>
          <w:szCs w:val="22"/>
        </w:rPr>
        <w:t>технически сътрудници за подпомагане</w:t>
      </w:r>
      <w:r w:rsidR="00031F82">
        <w:rPr>
          <w:rFonts w:ascii="Arial" w:hAnsi="Arial" w:cs="Arial"/>
          <w:sz w:val="22"/>
          <w:szCs w:val="22"/>
        </w:rPr>
        <w:t xml:space="preserve"> </w:t>
      </w:r>
      <w:r w:rsidR="00031F82" w:rsidRPr="009E32CC">
        <w:rPr>
          <w:rFonts w:ascii="Arial" w:hAnsi="Arial" w:cs="Arial"/>
          <w:sz w:val="22"/>
          <w:szCs w:val="22"/>
        </w:rPr>
        <w:t>дейността на Общинската избирателна комисия (ОИК) съгл. Решение на ЦИК № 1546-МИ/НР/27.08.2015 г.</w:t>
      </w:r>
    </w:p>
    <w:p w:rsidR="00031F82" w:rsidRPr="009E32CC" w:rsidRDefault="00031F82" w:rsidP="00031F8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2"/>
          <w:szCs w:val="22"/>
        </w:rPr>
      </w:pPr>
    </w:p>
    <w:p w:rsidR="00031F82" w:rsidRPr="009E32CC" w:rsidRDefault="00031F82" w:rsidP="00031F82">
      <w:pPr>
        <w:pStyle w:val="2"/>
        <w:shd w:val="clear" w:color="auto" w:fill="auto"/>
        <w:spacing w:before="0" w:after="287" w:line="278" w:lineRule="exact"/>
        <w:ind w:right="20" w:firstLine="720"/>
        <w:rPr>
          <w:rFonts w:ascii="Arial" w:hAnsi="Arial" w:cs="Arial"/>
          <w:sz w:val="22"/>
          <w:szCs w:val="22"/>
        </w:rPr>
      </w:pPr>
      <w:r w:rsidRPr="009E32CC">
        <w:rPr>
          <w:rFonts w:ascii="Arial" w:hAnsi="Arial" w:cs="Arial"/>
          <w:sz w:val="22"/>
          <w:szCs w:val="22"/>
        </w:rPr>
        <w:t>На осн. чл. 87, ал. 1, т. 1 и чл.</w:t>
      </w:r>
      <w:r>
        <w:rPr>
          <w:rFonts w:ascii="Arial" w:hAnsi="Arial" w:cs="Arial"/>
          <w:sz w:val="22"/>
          <w:szCs w:val="22"/>
        </w:rPr>
        <w:t xml:space="preserve"> 78 от Изборния кодекс, т.</w:t>
      </w:r>
      <w:r w:rsidRPr="009E32CC">
        <w:rPr>
          <w:rFonts w:ascii="Arial" w:hAnsi="Arial" w:cs="Arial"/>
          <w:sz w:val="22"/>
          <w:szCs w:val="22"/>
        </w:rPr>
        <w:t xml:space="preserve"> 8.2 от Решение на ЦИК № 1546-МИ/НР/27.08.2015 г. и по реда на чл. 85, ал. 4 и 6 от Изборния кодекс, Общинс</w:t>
      </w:r>
      <w:r>
        <w:rPr>
          <w:rFonts w:ascii="Arial" w:hAnsi="Arial" w:cs="Arial"/>
          <w:sz w:val="22"/>
          <w:szCs w:val="22"/>
        </w:rPr>
        <w:t>ката избирателна комисия -Сунгурларе</w:t>
      </w:r>
    </w:p>
    <w:p w:rsidR="00031F82" w:rsidRPr="009E32CC" w:rsidRDefault="00031F82" w:rsidP="00031F82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2"/>
          <w:szCs w:val="22"/>
        </w:rPr>
      </w:pPr>
      <w:bookmarkStart w:id="1" w:name="bookmark1"/>
      <w:r w:rsidRPr="009E32CC">
        <w:rPr>
          <w:rFonts w:ascii="Arial" w:hAnsi="Arial" w:cs="Arial"/>
          <w:sz w:val="22"/>
          <w:szCs w:val="22"/>
        </w:rPr>
        <w:t>Р Е Ш И:</w:t>
      </w:r>
      <w:bookmarkEnd w:id="1"/>
    </w:p>
    <w:p w:rsidR="00031F82" w:rsidRPr="009E32CC" w:rsidRDefault="00031F82" w:rsidP="00031F82">
      <w:pPr>
        <w:pStyle w:val="2"/>
        <w:shd w:val="clear" w:color="auto" w:fill="auto"/>
        <w:tabs>
          <w:tab w:val="right" w:pos="3466"/>
          <w:tab w:val="left" w:pos="3704"/>
        </w:tabs>
        <w:spacing w:before="0"/>
        <w:ind w:right="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 бъде нает</w:t>
      </w:r>
      <w:r w:rsidRPr="009E32CC">
        <w:rPr>
          <w:rFonts w:ascii="Arial" w:hAnsi="Arial" w:cs="Arial"/>
          <w:sz w:val="22"/>
          <w:szCs w:val="22"/>
        </w:rPr>
        <w:t xml:space="preserve"> технически сътрудници за подпомагане дейностите на ОИК </w:t>
      </w:r>
      <w:r>
        <w:rPr>
          <w:rFonts w:ascii="Arial" w:hAnsi="Arial" w:cs="Arial"/>
          <w:sz w:val="22"/>
          <w:szCs w:val="22"/>
        </w:rPr>
        <w:t xml:space="preserve"> Сунгурларе </w:t>
      </w:r>
      <w:r w:rsidRPr="009E32CC">
        <w:rPr>
          <w:rFonts w:ascii="Arial" w:hAnsi="Arial" w:cs="Arial"/>
          <w:sz w:val="22"/>
          <w:szCs w:val="22"/>
        </w:rPr>
        <w:t>съгл. Решение на ЦИК №</w:t>
      </w:r>
      <w:r w:rsidRPr="009E32CC">
        <w:rPr>
          <w:rFonts w:ascii="Arial" w:hAnsi="Arial" w:cs="Arial"/>
          <w:sz w:val="22"/>
          <w:szCs w:val="22"/>
        </w:rPr>
        <w:tab/>
        <w:t>1546-МИ/НР/27.08.2015 г., както следва:</w:t>
      </w:r>
    </w:p>
    <w:p w:rsidR="00031F82" w:rsidRDefault="00031F82" w:rsidP="00031F82">
      <w:pPr>
        <w:pStyle w:val="2"/>
        <w:shd w:val="clear" w:color="auto" w:fill="auto"/>
        <w:tabs>
          <w:tab w:val="right" w:pos="3466"/>
          <w:tab w:val="left" w:pos="3713"/>
        </w:tabs>
        <w:spacing w:before="0"/>
        <w:ind w:left="1080" w:right="2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E32CC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   НА</w:t>
      </w:r>
      <w:r w:rsidR="00ED6698">
        <w:rPr>
          <w:rFonts w:ascii="Arial" w:hAnsi="Arial" w:cs="Arial"/>
          <w:sz w:val="22"/>
          <w:szCs w:val="22"/>
        </w:rPr>
        <w:t>ЗИФЕ ИСМАИЛ КЕНАН ЕГН:</w:t>
      </w:r>
      <w:bookmarkStart w:id="2" w:name="_GoBack"/>
      <w:bookmarkEnd w:id="2"/>
      <w:r>
        <w:rPr>
          <w:rFonts w:ascii="Arial" w:hAnsi="Arial" w:cs="Arial"/>
          <w:sz w:val="22"/>
          <w:szCs w:val="22"/>
        </w:rPr>
        <w:t xml:space="preserve">  като технически сътрудник към ОИК, считано от 22.10</w:t>
      </w:r>
      <w:r w:rsidRPr="009E32CC">
        <w:rPr>
          <w:rFonts w:ascii="Arial" w:hAnsi="Arial" w:cs="Arial"/>
          <w:sz w:val="22"/>
          <w:szCs w:val="22"/>
        </w:rPr>
        <w:t>.2015 г., с месечно възнаграждение в размер съгл. т. 8.2. от Решение на ЦИК № № 154</w:t>
      </w:r>
      <w:r>
        <w:rPr>
          <w:rFonts w:ascii="Arial" w:hAnsi="Arial" w:cs="Arial"/>
          <w:sz w:val="22"/>
          <w:szCs w:val="22"/>
        </w:rPr>
        <w:t xml:space="preserve">6- МИ/НР/27.08.2015 г. и </w:t>
      </w:r>
      <w:r>
        <w:rPr>
          <w:rFonts w:ascii="Arial" w:hAnsi="Arial" w:cs="Arial"/>
          <w:sz w:val="22"/>
          <w:szCs w:val="22"/>
        </w:rPr>
        <w:tab/>
        <w:t xml:space="preserve">право </w:t>
      </w:r>
      <w:r w:rsidRPr="009E32CC">
        <w:rPr>
          <w:rFonts w:ascii="Arial" w:hAnsi="Arial" w:cs="Arial"/>
          <w:sz w:val="22"/>
          <w:szCs w:val="22"/>
        </w:rPr>
        <w:t>на възстановяване на извършените необходими разходи за изпълнение на възложената им работа.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31F82" w:rsidRPr="009E32CC" w:rsidRDefault="00031F82" w:rsidP="00031F82">
      <w:pPr>
        <w:pStyle w:val="2"/>
        <w:shd w:val="clear" w:color="auto" w:fill="auto"/>
        <w:tabs>
          <w:tab w:val="right" w:pos="3466"/>
          <w:tab w:val="left" w:pos="3713"/>
        </w:tabs>
        <w:spacing w:before="0"/>
        <w:ind w:right="2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Да се предложи на Община Сунгурларе да сключи договор с посоченото лице</w:t>
      </w:r>
      <w:r w:rsidRPr="009E32CC">
        <w:rPr>
          <w:rFonts w:ascii="Arial" w:hAnsi="Arial" w:cs="Arial"/>
          <w:sz w:val="22"/>
          <w:szCs w:val="22"/>
        </w:rPr>
        <w:t>, като съдържани</w:t>
      </w:r>
      <w:r>
        <w:rPr>
          <w:rFonts w:ascii="Arial" w:hAnsi="Arial" w:cs="Arial"/>
          <w:sz w:val="22"/>
          <w:szCs w:val="22"/>
        </w:rPr>
        <w:t>ето му се съгласува с ОИК Сунгурларе</w:t>
      </w:r>
      <w:r w:rsidRPr="009E32CC">
        <w:rPr>
          <w:rFonts w:ascii="Arial" w:hAnsi="Arial" w:cs="Arial"/>
          <w:sz w:val="22"/>
          <w:szCs w:val="22"/>
        </w:rPr>
        <w:t>.</w:t>
      </w:r>
    </w:p>
    <w:p w:rsidR="00031F82" w:rsidRPr="009E32CC" w:rsidRDefault="00031F82" w:rsidP="00031F82">
      <w:pPr>
        <w:pStyle w:val="2"/>
        <w:shd w:val="clear" w:color="auto" w:fill="auto"/>
        <w:tabs>
          <w:tab w:val="left" w:pos="3646"/>
          <w:tab w:val="right" w:pos="9358"/>
        </w:tabs>
        <w:spacing w:before="0"/>
        <w:ind w:left="1080" w:right="20" w:firstLine="0"/>
        <w:rPr>
          <w:rFonts w:ascii="Arial" w:hAnsi="Arial" w:cs="Arial"/>
          <w:sz w:val="22"/>
          <w:szCs w:val="22"/>
        </w:rPr>
      </w:pPr>
    </w:p>
    <w:p w:rsidR="00031F82" w:rsidRPr="009E32CC" w:rsidRDefault="00031F82" w:rsidP="00031F82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031F82" w:rsidRPr="009E32CC" w:rsidRDefault="00031F82" w:rsidP="00031F82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Решението на ОИК-Сунгурларе</w:t>
      </w:r>
      <w:r w:rsidRPr="009E32CC">
        <w:rPr>
          <w:rFonts w:ascii="Arial" w:hAnsi="Arial" w:cs="Arial"/>
          <w:sz w:val="22"/>
          <w:szCs w:val="22"/>
        </w:rPr>
        <w:t xml:space="preserve"> подлежи на оспорване пред Централната избирателна комисия по реда на чл.88 от ИК.</w:t>
      </w:r>
    </w:p>
    <w:p w:rsidR="00031F82" w:rsidRPr="009E32CC" w:rsidRDefault="00031F82" w:rsidP="00031F82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031F82" w:rsidRPr="009E32CC" w:rsidRDefault="00031F82" w:rsidP="00031F82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031F82" w:rsidRPr="009E32CC" w:rsidRDefault="00031F82" w:rsidP="00031F82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 w:rsidRPr="009E32CC">
        <w:rPr>
          <w:rFonts w:ascii="Arial" w:hAnsi="Arial" w:cs="Arial"/>
          <w:color w:val="000000" w:themeColor="text1"/>
          <w:sz w:val="22"/>
          <w:szCs w:val="22"/>
        </w:rPr>
        <w:t>Председател:</w:t>
      </w:r>
    </w:p>
    <w:p w:rsidR="00031F82" w:rsidRPr="009E32CC" w:rsidRDefault="00031F82" w:rsidP="00031F82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Петя Колева</w:t>
      </w:r>
    </w:p>
    <w:p w:rsidR="00031F82" w:rsidRPr="009E32CC" w:rsidRDefault="00031F82" w:rsidP="00031F82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031F82" w:rsidRPr="009E32CC" w:rsidRDefault="00031F82" w:rsidP="00031F82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:rsidR="00031F82" w:rsidRDefault="00AB58B9" w:rsidP="00031F82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Секретар</w:t>
      </w:r>
      <w:r w:rsidR="00031F82" w:rsidRPr="009E32CC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031F82" w:rsidRPr="009E32CC" w:rsidRDefault="00AB58B9" w:rsidP="00031F82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Красимира Маринова-Куриева</w:t>
      </w:r>
    </w:p>
    <w:p w:rsidR="00031F82" w:rsidRPr="007A2086" w:rsidRDefault="00031F82" w:rsidP="00031F82">
      <w:pPr>
        <w:rPr>
          <w:rFonts w:ascii="Arial" w:hAnsi="Arial" w:cs="Arial"/>
          <w:color w:val="000000" w:themeColor="text1"/>
          <w:sz w:val="22"/>
          <w:szCs w:val="22"/>
          <w:shd w:val="clear" w:color="auto" w:fill="FEFEFE"/>
        </w:rPr>
      </w:pPr>
      <w:r>
        <w:rPr>
          <w:rFonts w:ascii="Arial" w:hAnsi="Arial" w:cs="Arial"/>
          <w:color w:val="000000" w:themeColor="text1"/>
          <w:sz w:val="22"/>
          <w:szCs w:val="22"/>
          <w:u w:val="single"/>
          <w:shd w:val="clear" w:color="auto" w:fill="FEFEFE"/>
        </w:rPr>
        <w:t xml:space="preserve">   </w:t>
      </w:r>
    </w:p>
    <w:p w:rsidR="00031F82" w:rsidRPr="00696429" w:rsidRDefault="00031F82" w:rsidP="00031F8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31F82" w:rsidRPr="00696429" w:rsidRDefault="00031F82" w:rsidP="00031F8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Сунгурларе</w:t>
      </w:r>
    </w:p>
    <w:p w:rsidR="00031F82" w:rsidRPr="00696429" w:rsidRDefault="00031F82" w:rsidP="00031F8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31F82" w:rsidRPr="00696429" w:rsidRDefault="00031F82" w:rsidP="00031F8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31F82" w:rsidRPr="00696429" w:rsidRDefault="00031F82" w:rsidP="00031F82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31F82" w:rsidRPr="00696429" w:rsidRDefault="00031F82" w:rsidP="00031F82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31F82" w:rsidRPr="00696429" w:rsidRDefault="00031F82" w:rsidP="00031F82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31F82" w:rsidRPr="00696429" w:rsidRDefault="00031F82" w:rsidP="00031F8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031F82" w:rsidRPr="00696429" w:rsidRDefault="00031F82" w:rsidP="00031F8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31F82" w:rsidRPr="00696429" w:rsidRDefault="00031F82" w:rsidP="00031F82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11D45" w:rsidRDefault="00211D45"/>
    <w:sectPr w:rsidR="00211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82"/>
    <w:rsid w:val="00031836"/>
    <w:rsid w:val="00031F82"/>
    <w:rsid w:val="00211D45"/>
    <w:rsid w:val="004E5F4B"/>
    <w:rsid w:val="005A58B9"/>
    <w:rsid w:val="00AB58B9"/>
    <w:rsid w:val="00BC26B3"/>
    <w:rsid w:val="00DD2E15"/>
    <w:rsid w:val="00ED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1F8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rsid w:val="00031F8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3">
    <w:name w:val="Основен текст_"/>
    <w:basedOn w:val="a0"/>
    <w:link w:val="2"/>
    <w:rsid w:val="00031F8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031F82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paragraph" w:customStyle="1" w:styleId="2">
    <w:name w:val="Основен текст2"/>
    <w:basedOn w:val="a"/>
    <w:link w:val="a3"/>
    <w:rsid w:val="00031F82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031F82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31F82"/>
    <w:rPr>
      <w:b/>
      <w:bCs/>
    </w:rPr>
  </w:style>
  <w:style w:type="character" w:customStyle="1" w:styleId="apple-converted-space">
    <w:name w:val="apple-converted-space"/>
    <w:basedOn w:val="a0"/>
    <w:rsid w:val="00031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1F8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rsid w:val="00031F8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3">
    <w:name w:val="Основен текст_"/>
    <w:basedOn w:val="a0"/>
    <w:link w:val="2"/>
    <w:rsid w:val="00031F8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031F82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paragraph" w:customStyle="1" w:styleId="2">
    <w:name w:val="Основен текст2"/>
    <w:basedOn w:val="a"/>
    <w:link w:val="a3"/>
    <w:rsid w:val="00031F82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031F82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31F82"/>
    <w:rPr>
      <w:b/>
      <w:bCs/>
    </w:rPr>
  </w:style>
  <w:style w:type="character" w:customStyle="1" w:styleId="apple-converted-space">
    <w:name w:val="apple-converted-space"/>
    <w:basedOn w:val="a0"/>
    <w:rsid w:val="00031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2015-10-21T12:49:00Z</cp:lastPrinted>
  <dcterms:created xsi:type="dcterms:W3CDTF">2015-10-24T07:36:00Z</dcterms:created>
  <dcterms:modified xsi:type="dcterms:W3CDTF">2015-10-24T07:36:00Z</dcterms:modified>
</cp:coreProperties>
</file>