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A5" w:rsidRPr="00CD3CA5" w:rsidRDefault="00CD3CA5" w:rsidP="00CD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CD3CA5" w:rsidRPr="00CD3CA5" w:rsidRDefault="00CD3CA5" w:rsidP="00CD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</w:t>
      </w:r>
      <w:r w:rsidRPr="00CD3CA5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Pr="00CD3C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00</w:t>
      </w:r>
      <w:r w:rsidR="003561A6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4</w:t>
      </w:r>
      <w:r w:rsidRPr="00CD3C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/</w:t>
      </w:r>
      <w:r w:rsidR="003561A6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10</w:t>
      </w:r>
      <w:r w:rsidRPr="00CD3C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.09.2015г.</w:t>
      </w:r>
    </w:p>
    <w:p w:rsidR="00CD3CA5" w:rsidRPr="00CD3CA5" w:rsidRDefault="00CD3CA5" w:rsidP="00CD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Днес, </w:t>
      </w:r>
      <w:r w:rsidR="003561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10</w:t>
      </w:r>
      <w:r w:rsidR="003561A6">
        <w:rPr>
          <w:rFonts w:ascii="Times New Roman" w:eastAsia="Times New Roman" w:hAnsi="Times New Roman" w:cs="Times New Roman"/>
          <w:sz w:val="26"/>
          <w:szCs w:val="26"/>
          <w:lang w:eastAsia="bg-BG"/>
        </w:rPr>
        <w:t>.09.2015г. от 17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  <w:r w:rsidRPr="00CD3CA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00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се проведе заседание на ОИК – Сунгурларе.</w:t>
      </w:r>
    </w:p>
    <w:p w:rsidR="00CD3CA5" w:rsidRPr="00CD3CA5" w:rsidRDefault="00CD3CA5" w:rsidP="00CD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Заседанието се откри от председателя на ОИК Петя Колева в </w:t>
      </w:r>
      <w:r w:rsidR="003561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17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  <w:r w:rsidRPr="00CD3CA5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00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ч.</w:t>
      </w:r>
    </w:p>
    <w:p w:rsidR="00CD3CA5" w:rsidRPr="00CD3CA5" w:rsidRDefault="00CD3CA5" w:rsidP="00CD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заседанието присъстват </w:t>
      </w:r>
      <w:r w:rsidR="003561A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9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членове на ОИК. Отсъства</w:t>
      </w:r>
      <w:r w:rsidR="003561A6">
        <w:rPr>
          <w:rFonts w:ascii="Times New Roman" w:eastAsia="Times New Roman" w:hAnsi="Times New Roman" w:cs="Times New Roman"/>
          <w:sz w:val="26"/>
          <w:szCs w:val="26"/>
          <w:lang w:eastAsia="bg-BG"/>
        </w:rPr>
        <w:t>т 2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член</w:t>
      </w:r>
      <w:r w:rsidR="003561A6">
        <w:rPr>
          <w:rFonts w:ascii="Times New Roman" w:eastAsia="Times New Roman" w:hAnsi="Times New Roman" w:cs="Times New Roman"/>
          <w:sz w:val="26"/>
          <w:szCs w:val="26"/>
          <w:lang w:eastAsia="bg-BG"/>
        </w:rPr>
        <w:t>ове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присъства 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CD3CA5" w:rsidRPr="00CD3CA5" w:rsidTr="005E72A9">
        <w:trPr>
          <w:trHeight w:val="258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3561A6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отсъства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присъства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отсъства</w:t>
            </w:r>
          </w:p>
        </w:tc>
      </w:tr>
    </w:tbl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Налице е кворум и комисията може да заседава и взема решения. 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Пристъпи се към докладване на дневния ред: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Председателят предложи заседанието да се проведе при следния ДНЕВЕН РЕД: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561A6" w:rsidRPr="003561A6" w:rsidRDefault="003561A6" w:rsidP="003561A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</w:t>
      </w:r>
      <w:r w:rsidRPr="003561A6">
        <w:rPr>
          <w:rFonts w:ascii="Times New Roman" w:hAnsi="Times New Roman" w:cs="Times New Roman"/>
          <w:sz w:val="26"/>
          <w:szCs w:val="26"/>
        </w:rPr>
        <w:t>пределянето и образуване на номерата на изборните райони в Община  Сунгурларе за изборите за кмет на община, кметове на кметства и общински съветници и национален</w:t>
      </w:r>
      <w:r>
        <w:rPr>
          <w:rFonts w:ascii="Times New Roman" w:hAnsi="Times New Roman" w:cs="Times New Roman"/>
          <w:sz w:val="26"/>
          <w:szCs w:val="26"/>
        </w:rPr>
        <w:t xml:space="preserve"> референдум на 25 октомври 2015</w:t>
      </w:r>
      <w:r w:rsidRPr="003561A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61A6" w:rsidRPr="003561A6" w:rsidRDefault="003561A6" w:rsidP="003561A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561A6">
        <w:rPr>
          <w:rFonts w:ascii="Times New Roman" w:hAnsi="Times New Roman" w:cs="Times New Roman"/>
          <w:sz w:val="26"/>
          <w:szCs w:val="26"/>
        </w:rPr>
        <w:t>Формиране единните номера на избирателните секции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61A6" w:rsidRPr="003561A6" w:rsidRDefault="003561A6" w:rsidP="003561A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Н</w:t>
      </w:r>
      <w:r w:rsidRPr="003561A6">
        <w:rPr>
          <w:rFonts w:ascii="Times New Roman" w:hAnsi="Times New Roman" w:cs="Times New Roman"/>
          <w:color w:val="000000" w:themeColor="text1"/>
          <w:sz w:val="26"/>
          <w:szCs w:val="26"/>
        </w:rPr>
        <w:t>аемане на специалисти за подпомагане дейността на Общинската избирателна комисия (ОИК) съгл. Решение на ЦИК № 1546-МИ/НР/27.08.2015 г.</w:t>
      </w:r>
    </w:p>
    <w:p w:rsidR="00CD3CA5" w:rsidRPr="00CD3CA5" w:rsidRDefault="00CD3CA5" w:rsidP="00356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3561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Проектът беше подложен на 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CD3CA5" w:rsidRPr="00CD3CA5" w:rsidTr="005E72A9">
        <w:trPr>
          <w:trHeight w:val="258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3561A6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CD3CA5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CD3CA5" w:rsidRPr="00CD3CA5" w:rsidRDefault="00CD3CA5" w:rsidP="00CD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Дневният ред се прие от ОИК с пълно мнозинство от  </w:t>
      </w:r>
      <w:r w:rsidR="003561A6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гласа „ЗА”.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356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т. 1  от дневния ред:</w:t>
      </w:r>
    </w:p>
    <w:p w:rsidR="003561A6" w:rsidRPr="003561A6" w:rsidRDefault="003561A6" w:rsidP="003561A6">
      <w:pPr>
        <w:pStyle w:val="11"/>
        <w:shd w:val="clear" w:color="auto" w:fill="auto"/>
        <w:spacing w:after="267" w:line="210" w:lineRule="exact"/>
        <w:rPr>
          <w:color w:val="000000" w:themeColor="text1"/>
          <w:sz w:val="26"/>
          <w:szCs w:val="26"/>
        </w:rPr>
      </w:pPr>
      <w:r w:rsidRPr="003561A6">
        <w:rPr>
          <w:color w:val="000000" w:themeColor="text1"/>
          <w:sz w:val="26"/>
          <w:szCs w:val="26"/>
        </w:rPr>
        <w:t xml:space="preserve">РЕШЕНИЕ № 15-МИ/НР </w:t>
      </w:r>
    </w:p>
    <w:p w:rsidR="003561A6" w:rsidRPr="003561A6" w:rsidRDefault="003561A6" w:rsidP="003561A6">
      <w:pPr>
        <w:pStyle w:val="11"/>
        <w:shd w:val="clear" w:color="auto" w:fill="auto"/>
        <w:spacing w:after="267" w:line="210" w:lineRule="exact"/>
        <w:rPr>
          <w:color w:val="000000" w:themeColor="text1"/>
          <w:sz w:val="26"/>
          <w:szCs w:val="26"/>
        </w:rPr>
      </w:pPr>
      <w:r w:rsidRPr="003561A6">
        <w:rPr>
          <w:color w:val="000000" w:themeColor="text1"/>
          <w:sz w:val="26"/>
          <w:szCs w:val="26"/>
        </w:rPr>
        <w:t>Сунгурларе, 10 септември 2015 г.</w:t>
      </w:r>
    </w:p>
    <w:p w:rsidR="003561A6" w:rsidRPr="003561A6" w:rsidRDefault="003561A6" w:rsidP="003561A6">
      <w:pPr>
        <w:pStyle w:val="11"/>
        <w:shd w:val="clear" w:color="auto" w:fill="auto"/>
        <w:spacing w:after="267" w:line="210" w:lineRule="exact"/>
        <w:rPr>
          <w:b w:val="0"/>
          <w:color w:val="000000" w:themeColor="text1"/>
          <w:sz w:val="26"/>
          <w:szCs w:val="26"/>
        </w:rPr>
      </w:pPr>
      <w:r w:rsidRPr="003561A6">
        <w:rPr>
          <w:b w:val="0"/>
          <w:i/>
          <w:color w:val="000000" w:themeColor="text1"/>
          <w:sz w:val="26"/>
          <w:szCs w:val="26"/>
        </w:rPr>
        <w:t xml:space="preserve">ОТНОСНО: </w:t>
      </w:r>
      <w:r w:rsidRPr="003561A6">
        <w:rPr>
          <w:b w:val="0"/>
          <w:sz w:val="26"/>
          <w:szCs w:val="26"/>
        </w:rPr>
        <w:t>определянето и образуване на номерата на изборните райони в Община  Сунгурларе за изборите за кмет на община, кметове на кметства и общински съветници и национален референдум на 25 октомври 2015 г</w:t>
      </w:r>
    </w:p>
    <w:p w:rsidR="003561A6" w:rsidRPr="003561A6" w:rsidRDefault="003561A6" w:rsidP="003561A6">
      <w:pPr>
        <w:pStyle w:val="2"/>
        <w:shd w:val="clear" w:color="auto" w:fill="auto"/>
        <w:spacing w:before="0" w:after="287" w:line="278" w:lineRule="exact"/>
        <w:ind w:right="20" w:firstLine="708"/>
        <w:rPr>
          <w:sz w:val="26"/>
          <w:szCs w:val="26"/>
        </w:rPr>
      </w:pPr>
      <w:r w:rsidRPr="003561A6">
        <w:rPr>
          <w:sz w:val="26"/>
          <w:szCs w:val="26"/>
        </w:rPr>
        <w:t xml:space="preserve"> Общинска избирателна комисия – Сунгурларе, в изпълнение на чл. 87 ал.1 т. 3 от ИК и  в изпълнение на Решение 1962 - МИ от 07.09.2015  г. на ЦИК относно определянето и обявяването на номерата на изборните райони  в общината, </w:t>
      </w:r>
    </w:p>
    <w:p w:rsidR="003561A6" w:rsidRPr="003561A6" w:rsidRDefault="003561A6" w:rsidP="003561A6">
      <w:pPr>
        <w:pStyle w:val="11"/>
        <w:shd w:val="clear" w:color="auto" w:fill="auto"/>
        <w:spacing w:after="265" w:line="220" w:lineRule="exact"/>
        <w:rPr>
          <w:sz w:val="26"/>
          <w:szCs w:val="26"/>
        </w:rPr>
      </w:pPr>
      <w:r w:rsidRPr="003561A6">
        <w:rPr>
          <w:sz w:val="26"/>
          <w:szCs w:val="26"/>
        </w:rPr>
        <w:t>Р Е Ш И:</w:t>
      </w:r>
    </w:p>
    <w:p w:rsidR="003561A6" w:rsidRPr="003561A6" w:rsidRDefault="003561A6" w:rsidP="003561A6">
      <w:pPr>
        <w:pStyle w:val="2"/>
        <w:numPr>
          <w:ilvl w:val="0"/>
          <w:numId w:val="11"/>
        </w:numPr>
        <w:shd w:val="clear" w:color="auto" w:fill="auto"/>
        <w:spacing w:before="0"/>
        <w:ind w:right="20"/>
        <w:rPr>
          <w:sz w:val="26"/>
          <w:szCs w:val="26"/>
          <w:shd w:val="clear" w:color="auto" w:fill="FEFEFE"/>
        </w:rPr>
      </w:pPr>
      <w:r w:rsidRPr="003561A6">
        <w:rPr>
          <w:sz w:val="26"/>
          <w:szCs w:val="26"/>
          <w:shd w:val="clear" w:color="auto" w:fill="FEFEFE"/>
        </w:rPr>
        <w:t>Територията на всяка община представлява един многомандатен изборен район</w:t>
      </w:r>
    </w:p>
    <w:p w:rsidR="003561A6" w:rsidRPr="003561A6" w:rsidRDefault="003561A6" w:rsidP="003561A6">
      <w:pPr>
        <w:pStyle w:val="2"/>
        <w:shd w:val="clear" w:color="auto" w:fill="auto"/>
        <w:spacing w:before="0"/>
        <w:ind w:right="20" w:firstLine="0"/>
        <w:rPr>
          <w:sz w:val="26"/>
          <w:szCs w:val="26"/>
          <w:shd w:val="clear" w:color="auto" w:fill="FEFEFE"/>
        </w:rPr>
      </w:pPr>
      <w:r w:rsidRPr="003561A6">
        <w:rPr>
          <w:sz w:val="26"/>
          <w:szCs w:val="26"/>
          <w:shd w:val="clear" w:color="auto" w:fill="FEFEFE"/>
        </w:rPr>
        <w:t>за избор на общински съветници и един едномандатен изборен район за избор на кмет на общината.</w:t>
      </w:r>
    </w:p>
    <w:p w:rsidR="003561A6" w:rsidRPr="003561A6" w:rsidRDefault="003561A6" w:rsidP="003561A6">
      <w:pPr>
        <w:pStyle w:val="2"/>
        <w:numPr>
          <w:ilvl w:val="0"/>
          <w:numId w:val="11"/>
        </w:numPr>
        <w:shd w:val="clear" w:color="auto" w:fill="auto"/>
        <w:spacing w:before="0"/>
        <w:ind w:right="20"/>
        <w:rPr>
          <w:sz w:val="26"/>
          <w:szCs w:val="26"/>
          <w:shd w:val="clear" w:color="auto" w:fill="FEFEFE"/>
        </w:rPr>
      </w:pPr>
      <w:r w:rsidRPr="003561A6">
        <w:rPr>
          <w:sz w:val="26"/>
          <w:szCs w:val="26"/>
          <w:shd w:val="clear" w:color="auto" w:fill="FEFEFE"/>
        </w:rPr>
        <w:t>Територията на всяко кметство в общината представлява отделен едномандатен</w:t>
      </w:r>
    </w:p>
    <w:p w:rsidR="003561A6" w:rsidRPr="003561A6" w:rsidRDefault="003561A6" w:rsidP="003561A6">
      <w:pPr>
        <w:pStyle w:val="2"/>
        <w:shd w:val="clear" w:color="auto" w:fill="auto"/>
        <w:spacing w:before="0"/>
        <w:ind w:right="20" w:firstLine="0"/>
        <w:rPr>
          <w:sz w:val="26"/>
          <w:szCs w:val="26"/>
          <w:shd w:val="clear" w:color="auto" w:fill="FEFEFE"/>
        </w:rPr>
      </w:pPr>
      <w:r w:rsidRPr="003561A6">
        <w:rPr>
          <w:sz w:val="26"/>
          <w:szCs w:val="26"/>
          <w:shd w:val="clear" w:color="auto" w:fill="FEFEFE"/>
        </w:rPr>
        <w:t>изборен район за избор на кмет на кметство.</w:t>
      </w:r>
    </w:p>
    <w:p w:rsidR="003561A6" w:rsidRPr="003561A6" w:rsidRDefault="003561A6" w:rsidP="003561A6">
      <w:pPr>
        <w:pStyle w:val="2"/>
        <w:shd w:val="clear" w:color="auto" w:fill="auto"/>
        <w:spacing w:before="0"/>
        <w:ind w:left="20" w:right="20" w:firstLine="700"/>
        <w:rPr>
          <w:sz w:val="26"/>
          <w:szCs w:val="26"/>
          <w:shd w:val="clear" w:color="auto" w:fill="FEFEFE"/>
        </w:rPr>
      </w:pPr>
      <w:r w:rsidRPr="003561A6">
        <w:rPr>
          <w:sz w:val="26"/>
          <w:szCs w:val="26"/>
          <w:shd w:val="clear" w:color="auto" w:fill="FEFEFE"/>
        </w:rPr>
        <w:t xml:space="preserve">Номерацията на тези изборни райони в страната е единна и съдържа цифрените номера по ЕКАТТЕ: </w:t>
      </w:r>
    </w:p>
    <w:p w:rsidR="003561A6" w:rsidRPr="003561A6" w:rsidRDefault="003561A6" w:rsidP="003561A6">
      <w:pPr>
        <w:pStyle w:val="2"/>
        <w:numPr>
          <w:ilvl w:val="1"/>
          <w:numId w:val="12"/>
        </w:numPr>
        <w:shd w:val="clear" w:color="auto" w:fill="auto"/>
        <w:spacing w:before="0"/>
        <w:ind w:right="20"/>
        <w:rPr>
          <w:sz w:val="26"/>
          <w:szCs w:val="26"/>
          <w:shd w:val="clear" w:color="auto" w:fill="FEFEFE"/>
        </w:rPr>
      </w:pPr>
      <w:r w:rsidRPr="003561A6">
        <w:rPr>
          <w:sz w:val="26"/>
          <w:szCs w:val="26"/>
          <w:shd w:val="clear" w:color="auto" w:fill="FEFEFE"/>
        </w:rPr>
        <w:t xml:space="preserve">Община Сунгурларе с  административен център- </w:t>
      </w:r>
      <w:proofErr w:type="spellStart"/>
      <w:r w:rsidRPr="003561A6">
        <w:rPr>
          <w:sz w:val="26"/>
          <w:szCs w:val="26"/>
          <w:shd w:val="clear" w:color="auto" w:fill="FEFEFE"/>
        </w:rPr>
        <w:t>гр.Сунгурларе</w:t>
      </w:r>
      <w:proofErr w:type="spellEnd"/>
      <w:r w:rsidRPr="003561A6">
        <w:rPr>
          <w:sz w:val="26"/>
          <w:szCs w:val="26"/>
          <w:shd w:val="clear" w:color="auto" w:fill="FEFEFE"/>
        </w:rPr>
        <w:t xml:space="preserve">: 02 23 70247 </w:t>
      </w:r>
    </w:p>
    <w:p w:rsidR="003561A6" w:rsidRPr="003561A6" w:rsidRDefault="003561A6" w:rsidP="003561A6">
      <w:pPr>
        <w:pStyle w:val="2"/>
        <w:numPr>
          <w:ilvl w:val="1"/>
          <w:numId w:val="12"/>
        </w:numPr>
        <w:shd w:val="clear" w:color="auto" w:fill="auto"/>
        <w:spacing w:before="0"/>
        <w:ind w:right="20"/>
        <w:rPr>
          <w:sz w:val="26"/>
          <w:szCs w:val="26"/>
          <w:shd w:val="clear" w:color="auto" w:fill="FEFEFE"/>
        </w:rPr>
      </w:pPr>
      <w:r w:rsidRPr="003561A6">
        <w:rPr>
          <w:sz w:val="26"/>
          <w:szCs w:val="26"/>
          <w:shd w:val="clear" w:color="auto" w:fill="FEFEFE"/>
        </w:rPr>
        <w:t>населените  места с административни центрове на кметствата, както следва:</w:t>
      </w:r>
    </w:p>
    <w:p w:rsidR="003561A6" w:rsidRPr="003561A6" w:rsidRDefault="003561A6" w:rsidP="003561A6">
      <w:pPr>
        <w:pStyle w:val="2"/>
        <w:shd w:val="clear" w:color="auto" w:fill="auto"/>
        <w:spacing w:before="0"/>
        <w:ind w:right="20" w:firstLine="0"/>
        <w:rPr>
          <w:sz w:val="26"/>
          <w:szCs w:val="26"/>
          <w:shd w:val="clear" w:color="auto" w:fill="FEFEFE"/>
        </w:rPr>
      </w:pPr>
      <w:proofErr w:type="spellStart"/>
      <w:r w:rsidRPr="003561A6">
        <w:rPr>
          <w:sz w:val="26"/>
          <w:szCs w:val="26"/>
          <w:shd w:val="clear" w:color="auto" w:fill="FEFEFE"/>
        </w:rPr>
        <w:t>с.Бероново</w:t>
      </w:r>
      <w:proofErr w:type="spellEnd"/>
      <w:r w:rsidRPr="003561A6">
        <w:rPr>
          <w:sz w:val="26"/>
          <w:szCs w:val="26"/>
          <w:shd w:val="clear" w:color="auto" w:fill="FEFEFE"/>
        </w:rPr>
        <w:t xml:space="preserve"> 02 23 03959; </w:t>
      </w:r>
      <w:proofErr w:type="spellStart"/>
      <w:r w:rsidRPr="003561A6">
        <w:rPr>
          <w:sz w:val="26"/>
          <w:szCs w:val="26"/>
          <w:shd w:val="clear" w:color="auto" w:fill="FEFEFE"/>
        </w:rPr>
        <w:t>с.Босилково</w:t>
      </w:r>
      <w:proofErr w:type="spellEnd"/>
      <w:r w:rsidRPr="003561A6">
        <w:rPr>
          <w:sz w:val="26"/>
          <w:szCs w:val="26"/>
          <w:shd w:val="clear" w:color="auto" w:fill="FEFEFE"/>
        </w:rPr>
        <w:t xml:space="preserve"> 02 23 05726; гр. Ведрово 02 23 10313; с. Везенково 02 23 10327; с. Велислав 02 23 76056 ; с. Пчелин 02 23 58857  ; </w:t>
      </w:r>
      <w:proofErr w:type="spellStart"/>
      <w:r w:rsidRPr="003561A6">
        <w:rPr>
          <w:sz w:val="26"/>
          <w:szCs w:val="26"/>
          <w:shd w:val="clear" w:color="auto" w:fill="FEFEFE"/>
        </w:rPr>
        <w:t>с.Вълчин</w:t>
      </w:r>
      <w:proofErr w:type="spellEnd"/>
      <w:r w:rsidRPr="003561A6">
        <w:rPr>
          <w:sz w:val="26"/>
          <w:szCs w:val="26"/>
          <w:shd w:val="clear" w:color="auto" w:fill="FEFEFE"/>
        </w:rPr>
        <w:t xml:space="preserve"> 02 23 12591; с. Грозден 02 23 17909; с. Лозица 02 23 44149.; с, Дъбовица 02 23 83137., с. Есен 02 23 27615., с. Завет 02 23 30051, с. Камчия 02 23 36004, с. Климаш 02 23 37215, </w:t>
      </w:r>
      <w:proofErr w:type="spellStart"/>
      <w:r w:rsidRPr="003561A6">
        <w:rPr>
          <w:sz w:val="26"/>
          <w:szCs w:val="26"/>
          <w:shd w:val="clear" w:color="auto" w:fill="FEFEFE"/>
        </w:rPr>
        <w:t>с.Костен</w:t>
      </w:r>
      <w:proofErr w:type="spellEnd"/>
      <w:r w:rsidRPr="003561A6">
        <w:rPr>
          <w:sz w:val="26"/>
          <w:szCs w:val="26"/>
          <w:shd w:val="clear" w:color="auto" w:fill="FEFEFE"/>
        </w:rPr>
        <w:t xml:space="preserve"> 02 23 38889, </w:t>
      </w:r>
      <w:proofErr w:type="spellStart"/>
      <w:r w:rsidRPr="003561A6">
        <w:rPr>
          <w:sz w:val="26"/>
          <w:szCs w:val="26"/>
          <w:shd w:val="clear" w:color="auto" w:fill="FEFEFE"/>
        </w:rPr>
        <w:t>с.Лозарево</w:t>
      </w:r>
      <w:proofErr w:type="spellEnd"/>
      <w:r w:rsidRPr="003561A6">
        <w:rPr>
          <w:sz w:val="26"/>
          <w:szCs w:val="26"/>
          <w:shd w:val="clear" w:color="auto" w:fill="FEFEFE"/>
        </w:rPr>
        <w:t xml:space="preserve"> 02 23 44029, </w:t>
      </w:r>
      <w:proofErr w:type="spellStart"/>
      <w:r w:rsidRPr="003561A6">
        <w:rPr>
          <w:sz w:val="26"/>
          <w:szCs w:val="26"/>
          <w:shd w:val="clear" w:color="auto" w:fill="FEFEFE"/>
        </w:rPr>
        <w:t>с.Манолич</w:t>
      </w:r>
      <w:proofErr w:type="spellEnd"/>
      <w:r w:rsidRPr="003561A6">
        <w:rPr>
          <w:sz w:val="26"/>
          <w:szCs w:val="26"/>
          <w:shd w:val="clear" w:color="auto" w:fill="FEFEFE"/>
        </w:rPr>
        <w:t xml:space="preserve"> 02 23 47096, с. Подвис 02 23 56959, с Прилеп 02 23 58325, </w:t>
      </w:r>
      <w:proofErr w:type="spellStart"/>
      <w:r w:rsidRPr="003561A6">
        <w:rPr>
          <w:sz w:val="26"/>
          <w:szCs w:val="26"/>
          <w:shd w:val="clear" w:color="auto" w:fill="FEFEFE"/>
        </w:rPr>
        <w:t>с.Садово</w:t>
      </w:r>
      <w:proofErr w:type="spellEnd"/>
      <w:r w:rsidRPr="003561A6">
        <w:rPr>
          <w:sz w:val="26"/>
          <w:szCs w:val="26"/>
          <w:shd w:val="clear" w:color="auto" w:fill="FEFEFE"/>
        </w:rPr>
        <w:t xml:space="preserve"> 02 23 65111, </w:t>
      </w:r>
      <w:proofErr w:type="spellStart"/>
      <w:r w:rsidRPr="003561A6">
        <w:rPr>
          <w:sz w:val="26"/>
          <w:szCs w:val="26"/>
          <w:shd w:val="clear" w:color="auto" w:fill="FEFEFE"/>
        </w:rPr>
        <w:t>с.Славянци</w:t>
      </w:r>
      <w:proofErr w:type="spellEnd"/>
      <w:r w:rsidRPr="003561A6">
        <w:rPr>
          <w:sz w:val="26"/>
          <w:szCs w:val="26"/>
          <w:shd w:val="clear" w:color="auto" w:fill="FEFEFE"/>
        </w:rPr>
        <w:t xml:space="preserve"> 02 23 67115, с. Съединение 02 23 70514, с. Терзийско 02 23 72299, </w:t>
      </w:r>
      <w:proofErr w:type="spellStart"/>
      <w:r w:rsidRPr="003561A6">
        <w:rPr>
          <w:sz w:val="26"/>
          <w:szCs w:val="26"/>
          <w:shd w:val="clear" w:color="auto" w:fill="FEFEFE"/>
        </w:rPr>
        <w:t>с.Черница</w:t>
      </w:r>
      <w:proofErr w:type="spellEnd"/>
      <w:r w:rsidRPr="003561A6">
        <w:rPr>
          <w:sz w:val="26"/>
          <w:szCs w:val="26"/>
          <w:shd w:val="clear" w:color="auto" w:fill="FEFEFE"/>
        </w:rPr>
        <w:t xml:space="preserve"> 02 23 81006, </w:t>
      </w:r>
      <w:proofErr w:type="spellStart"/>
      <w:r w:rsidRPr="003561A6">
        <w:rPr>
          <w:sz w:val="26"/>
          <w:szCs w:val="26"/>
          <w:shd w:val="clear" w:color="auto" w:fill="FEFEFE"/>
        </w:rPr>
        <w:t>с.Горово</w:t>
      </w:r>
      <w:proofErr w:type="spellEnd"/>
      <w:r w:rsidRPr="003561A6">
        <w:rPr>
          <w:sz w:val="26"/>
          <w:szCs w:val="26"/>
          <w:shd w:val="clear" w:color="auto" w:fill="FEFEFE"/>
        </w:rPr>
        <w:t xml:space="preserve"> 02 23 17049, с. Чубра 02 23 81582</w:t>
      </w:r>
    </w:p>
    <w:p w:rsidR="003561A6" w:rsidRPr="003561A6" w:rsidRDefault="003561A6" w:rsidP="003561A6">
      <w:pPr>
        <w:pStyle w:val="2"/>
        <w:numPr>
          <w:ilvl w:val="0"/>
          <w:numId w:val="11"/>
        </w:numPr>
        <w:shd w:val="clear" w:color="auto" w:fill="auto"/>
        <w:spacing w:before="0"/>
        <w:ind w:right="20"/>
        <w:rPr>
          <w:color w:val="000000" w:themeColor="text1"/>
          <w:sz w:val="26"/>
          <w:szCs w:val="26"/>
        </w:rPr>
      </w:pPr>
      <w:r w:rsidRPr="003561A6">
        <w:rPr>
          <w:sz w:val="26"/>
          <w:szCs w:val="26"/>
          <w:shd w:val="clear" w:color="auto" w:fill="FEFEFE"/>
        </w:rPr>
        <w:t>Настоящото решение незабавно да бъде изпратено за сведение и изпълнение на Общинска администрация  Сунгурларе .</w:t>
      </w:r>
    </w:p>
    <w:p w:rsidR="003561A6" w:rsidRPr="003561A6" w:rsidRDefault="003561A6" w:rsidP="003561A6">
      <w:pPr>
        <w:pStyle w:val="2"/>
        <w:shd w:val="clear" w:color="auto" w:fill="auto"/>
        <w:spacing w:before="0"/>
        <w:ind w:left="928" w:right="20" w:firstLine="0"/>
        <w:rPr>
          <w:sz w:val="26"/>
          <w:szCs w:val="26"/>
          <w:shd w:val="clear" w:color="auto" w:fill="FEFEFE"/>
        </w:rPr>
      </w:pPr>
    </w:p>
    <w:p w:rsidR="003561A6" w:rsidRPr="003561A6" w:rsidRDefault="003561A6" w:rsidP="003561A6">
      <w:pPr>
        <w:pStyle w:val="2"/>
        <w:shd w:val="clear" w:color="auto" w:fill="auto"/>
        <w:spacing w:before="0"/>
        <w:ind w:right="20" w:firstLine="426"/>
        <w:rPr>
          <w:color w:val="000000" w:themeColor="text1"/>
          <w:sz w:val="26"/>
          <w:szCs w:val="26"/>
        </w:rPr>
      </w:pPr>
      <w:r w:rsidRPr="003561A6">
        <w:rPr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3561A6" w:rsidRDefault="003561A6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58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3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Гласували </w:t>
      </w:r>
      <w:r w:rsidR="003561A6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„ ЗА” – </w:t>
      </w:r>
      <w:r w:rsidR="003561A6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Решението е прието в </w:t>
      </w:r>
      <w:r w:rsidR="00966CC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="003561A6">
        <w:rPr>
          <w:rFonts w:ascii="Times New Roman" w:eastAsia="Times New Roman" w:hAnsi="Times New Roman" w:cs="Times New Roman"/>
          <w:sz w:val="26"/>
          <w:szCs w:val="26"/>
          <w:lang w:eastAsia="bg-BG"/>
        </w:rPr>
        <w:t>7:</w:t>
      </w:r>
      <w:r w:rsidR="00966CC0">
        <w:rPr>
          <w:rFonts w:ascii="Times New Roman" w:eastAsia="Times New Roman" w:hAnsi="Times New Roman" w:cs="Times New Roman"/>
          <w:sz w:val="26"/>
          <w:szCs w:val="26"/>
          <w:lang w:eastAsia="bg-BG"/>
        </w:rPr>
        <w:t>23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3"/>
          <w:sz w:val="26"/>
          <w:szCs w:val="26"/>
          <w:lang w:val="en-US" w:eastAsia="bg-BG"/>
        </w:rPr>
      </w:pPr>
      <w:r w:rsidRPr="00CD3CA5">
        <w:rPr>
          <w:rFonts w:ascii="Times New Roman" w:eastAsia="Arial" w:hAnsi="Times New Roman" w:cs="Times New Roman"/>
          <w:b/>
          <w:spacing w:val="3"/>
          <w:sz w:val="26"/>
          <w:szCs w:val="26"/>
          <w:lang w:eastAsia="bg-BG"/>
        </w:rPr>
        <w:t>По т.2 от дневния ред</w:t>
      </w:r>
      <w:r w:rsidRPr="00CD3CA5">
        <w:rPr>
          <w:rFonts w:ascii="Times New Roman" w:eastAsia="Arial" w:hAnsi="Times New Roman" w:cs="Times New Roman"/>
          <w:b/>
          <w:spacing w:val="3"/>
          <w:sz w:val="26"/>
          <w:szCs w:val="26"/>
          <w:lang w:val="en-US" w:eastAsia="bg-BG"/>
        </w:rPr>
        <w:t>: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3"/>
          <w:sz w:val="26"/>
          <w:szCs w:val="26"/>
          <w:lang w:val="en-US" w:eastAsia="bg-BG"/>
        </w:rPr>
      </w:pPr>
    </w:p>
    <w:p w:rsidR="003561A6" w:rsidRPr="003561A6" w:rsidRDefault="003561A6" w:rsidP="003561A6">
      <w:pPr>
        <w:pStyle w:val="11"/>
        <w:shd w:val="clear" w:color="auto" w:fill="auto"/>
        <w:spacing w:after="0" w:line="210" w:lineRule="exact"/>
        <w:rPr>
          <w:color w:val="000000"/>
          <w:sz w:val="26"/>
          <w:szCs w:val="26"/>
        </w:rPr>
      </w:pPr>
      <w:r w:rsidRPr="003561A6">
        <w:rPr>
          <w:color w:val="000000"/>
          <w:sz w:val="26"/>
          <w:szCs w:val="26"/>
        </w:rPr>
        <w:t>РЕШЕНИЕ № 16-МИ/ НР</w:t>
      </w:r>
    </w:p>
    <w:p w:rsidR="003561A6" w:rsidRPr="003561A6" w:rsidRDefault="003561A6" w:rsidP="003561A6">
      <w:pPr>
        <w:pStyle w:val="11"/>
        <w:shd w:val="clear" w:color="auto" w:fill="auto"/>
        <w:spacing w:after="0" w:line="210" w:lineRule="exact"/>
        <w:rPr>
          <w:color w:val="000000"/>
          <w:sz w:val="26"/>
          <w:szCs w:val="26"/>
        </w:rPr>
      </w:pPr>
      <w:r w:rsidRPr="003561A6">
        <w:rPr>
          <w:color w:val="000000"/>
          <w:sz w:val="26"/>
          <w:szCs w:val="26"/>
        </w:rPr>
        <w:t xml:space="preserve"> Сунгурларе, </w:t>
      </w:r>
      <w:r w:rsidRPr="003561A6">
        <w:rPr>
          <w:color w:val="000000"/>
          <w:sz w:val="26"/>
          <w:szCs w:val="26"/>
          <w:lang w:val="en-US"/>
        </w:rPr>
        <w:t>10</w:t>
      </w:r>
      <w:r w:rsidRPr="003561A6">
        <w:rPr>
          <w:color w:val="000000"/>
          <w:sz w:val="26"/>
          <w:szCs w:val="26"/>
        </w:rPr>
        <w:t xml:space="preserve"> септември 2015 г.</w:t>
      </w:r>
    </w:p>
    <w:p w:rsidR="003561A6" w:rsidRPr="003561A6" w:rsidRDefault="003561A6" w:rsidP="003561A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6"/>
          <w:szCs w:val="26"/>
        </w:rPr>
      </w:pPr>
      <w:r w:rsidRPr="003561A6">
        <w:rPr>
          <w:i/>
          <w:color w:val="000000"/>
          <w:sz w:val="26"/>
          <w:szCs w:val="26"/>
          <w:lang w:val="en-US"/>
        </w:rPr>
        <w:tab/>
      </w:r>
      <w:r w:rsidRPr="003561A6">
        <w:rPr>
          <w:i/>
          <w:color w:val="000000"/>
          <w:sz w:val="26"/>
          <w:szCs w:val="26"/>
        </w:rPr>
        <w:t xml:space="preserve">ОТНОСНО: </w:t>
      </w:r>
      <w:r w:rsidRPr="003561A6">
        <w:rPr>
          <w:sz w:val="26"/>
          <w:szCs w:val="26"/>
        </w:rPr>
        <w:t>Формиране единните номера на избирателните секции</w:t>
      </w:r>
    </w:p>
    <w:p w:rsidR="003561A6" w:rsidRPr="003561A6" w:rsidRDefault="003561A6" w:rsidP="003561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561A6">
        <w:rPr>
          <w:rFonts w:ascii="Times New Roman" w:hAnsi="Times New Roman" w:cs="Times New Roman"/>
          <w:b/>
          <w:noProof/>
          <w:sz w:val="26"/>
          <w:szCs w:val="26"/>
          <w:lang w:val="ru-RU"/>
        </w:rPr>
        <w:t xml:space="preserve"> </w:t>
      </w:r>
    </w:p>
    <w:p w:rsidR="003561A6" w:rsidRPr="003561A6" w:rsidRDefault="003561A6" w:rsidP="003561A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3561A6" w:rsidRPr="003561A6" w:rsidRDefault="003561A6" w:rsidP="00356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</w:rPr>
        <w:t>На основание чл.87 ал.1 т.3 и чл. 8 ал. 8 от ИК и Заповед № 476/23.07.2015 г,  с която на основание чл. 44 ал.2 и ал.1 т.4 и т.8  от ЗМСМА,  чл. 8 ал.2 и ал. 6 от Изборния Кодекс, чл. 8 и § 2 от ПЗР на ЗПУГДВМС, във връзка с Решение № 1962-МИ/07.09.2015 г. на ЦИК и Решение № 1530-МИ/НР/20.08.2015 на ЦИК, Кметът на Община Сунгурларе е образувал избирателни секции за провеждане на избори за кмет на община, кметове на кметства и общински съветници и национален референдум на 25 октомври 2015 г.</w:t>
      </w:r>
    </w:p>
    <w:p w:rsidR="003561A6" w:rsidRPr="003561A6" w:rsidRDefault="003561A6" w:rsidP="003561A6">
      <w:pPr>
        <w:spacing w:after="0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</w:rPr>
        <w:t>Предвид гореизложеното,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ab/>
      </w:r>
      <w:r w:rsidRPr="003561A6">
        <w:rPr>
          <w:rFonts w:ascii="Times New Roman" w:hAnsi="Times New Roman" w:cs="Times New Roman"/>
          <w:b/>
          <w:sz w:val="26"/>
          <w:szCs w:val="26"/>
        </w:rPr>
        <w:t xml:space="preserve">РЕШИ  : 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61A6" w:rsidRPr="003561A6" w:rsidRDefault="003561A6" w:rsidP="003561A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561A6">
        <w:rPr>
          <w:rFonts w:ascii="Times New Roman" w:hAnsi="Times New Roman" w:cs="Times New Roman"/>
          <w:sz w:val="26"/>
          <w:szCs w:val="26"/>
        </w:rPr>
        <w:t>ФОРМИРА ЕДИННИТЕ НОМЕРА НА ИЗБИРАТЕЛНИТЕ СЕКЦИИ съобразно единната номерация на секционните избирателни комисии, на територията на ОБЩИНА</w:t>
      </w:r>
      <w:r w:rsidRPr="003561A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561A6">
        <w:rPr>
          <w:rFonts w:ascii="Times New Roman" w:hAnsi="Times New Roman" w:cs="Times New Roman"/>
          <w:sz w:val="26"/>
          <w:szCs w:val="26"/>
        </w:rPr>
        <w:t>СУНГУРЛАРЕ както следва</w:t>
      </w:r>
      <w:r w:rsidRPr="003561A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1A6">
        <w:rPr>
          <w:rFonts w:ascii="Times New Roman" w:hAnsi="Times New Roman" w:cs="Times New Roman"/>
          <w:b/>
          <w:sz w:val="26"/>
          <w:szCs w:val="26"/>
        </w:rPr>
        <w:t>№</w:t>
      </w:r>
      <w:r w:rsidRPr="003561A6">
        <w:rPr>
          <w:rFonts w:ascii="Times New Roman" w:hAnsi="Times New Roman" w:cs="Times New Roman"/>
          <w:b/>
          <w:sz w:val="26"/>
          <w:szCs w:val="26"/>
        </w:rPr>
        <w:tab/>
      </w:r>
      <w:r w:rsidRPr="003561A6">
        <w:rPr>
          <w:rFonts w:ascii="Times New Roman" w:hAnsi="Times New Roman" w:cs="Times New Roman"/>
          <w:b/>
          <w:sz w:val="26"/>
          <w:szCs w:val="26"/>
        </w:rPr>
        <w:tab/>
      </w:r>
      <w:r w:rsidRPr="003561A6">
        <w:rPr>
          <w:rFonts w:ascii="Times New Roman" w:hAnsi="Times New Roman" w:cs="Times New Roman"/>
          <w:b/>
          <w:sz w:val="26"/>
          <w:szCs w:val="26"/>
        </w:rPr>
        <w:tab/>
      </w:r>
      <w:r w:rsidRPr="003561A6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Pr="003561A6">
        <w:rPr>
          <w:rFonts w:ascii="Times New Roman" w:hAnsi="Times New Roman" w:cs="Times New Roman"/>
          <w:b/>
          <w:sz w:val="26"/>
          <w:szCs w:val="26"/>
        </w:rPr>
        <w:tab/>
        <w:t>местонахождение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561A6">
        <w:rPr>
          <w:rFonts w:ascii="Times New Roman" w:hAnsi="Times New Roman" w:cs="Times New Roman"/>
          <w:b/>
          <w:sz w:val="26"/>
          <w:szCs w:val="26"/>
        </w:rPr>
        <w:t>на секцията</w:t>
      </w:r>
      <w:r w:rsidRPr="003561A6">
        <w:rPr>
          <w:rFonts w:ascii="Times New Roman" w:hAnsi="Times New Roman" w:cs="Times New Roman"/>
          <w:b/>
          <w:sz w:val="26"/>
          <w:szCs w:val="26"/>
        </w:rPr>
        <w:tab/>
      </w:r>
      <w:r w:rsidRPr="003561A6">
        <w:rPr>
          <w:rFonts w:ascii="Times New Roman" w:hAnsi="Times New Roman" w:cs="Times New Roman"/>
          <w:b/>
          <w:sz w:val="26"/>
          <w:szCs w:val="26"/>
        </w:rPr>
        <w:tab/>
      </w:r>
      <w:r w:rsidRPr="003561A6">
        <w:rPr>
          <w:rFonts w:ascii="Times New Roman" w:hAnsi="Times New Roman" w:cs="Times New Roman"/>
          <w:b/>
          <w:sz w:val="26"/>
          <w:szCs w:val="26"/>
        </w:rPr>
        <w:tab/>
      </w:r>
      <w:r w:rsidRPr="003561A6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Pr="003561A6">
        <w:rPr>
          <w:rFonts w:ascii="Times New Roman" w:hAnsi="Times New Roman" w:cs="Times New Roman"/>
          <w:b/>
          <w:sz w:val="26"/>
          <w:szCs w:val="26"/>
        </w:rPr>
        <w:t xml:space="preserve">населено място – </w:t>
      </w:r>
      <w:proofErr w:type="spellStart"/>
      <w:r w:rsidRPr="003561A6">
        <w:rPr>
          <w:rFonts w:ascii="Times New Roman" w:hAnsi="Times New Roman" w:cs="Times New Roman"/>
          <w:b/>
          <w:sz w:val="26"/>
          <w:szCs w:val="26"/>
        </w:rPr>
        <w:t>н.м</w:t>
      </w:r>
      <w:proofErr w:type="spellEnd"/>
      <w:r w:rsidRPr="003561A6">
        <w:rPr>
          <w:rFonts w:ascii="Times New Roman" w:hAnsi="Times New Roman" w:cs="Times New Roman"/>
          <w:b/>
          <w:sz w:val="26"/>
          <w:szCs w:val="26"/>
        </w:rPr>
        <w:t>.</w:t>
      </w:r>
      <w:r w:rsidRPr="003561A6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>23 001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 xml:space="preserve">    </w:t>
      </w:r>
      <w:r w:rsidRPr="003561A6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3561A6">
        <w:rPr>
          <w:rFonts w:ascii="Times New Roman" w:hAnsi="Times New Roman" w:cs="Times New Roman"/>
          <w:sz w:val="26"/>
          <w:szCs w:val="26"/>
        </w:rPr>
        <w:t>гр.Сунгурларе</w:t>
      </w:r>
      <w:proofErr w:type="spellEnd"/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>23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 00</w:t>
      </w:r>
      <w:r w:rsidRPr="003561A6">
        <w:rPr>
          <w:rFonts w:ascii="Times New Roman" w:hAnsi="Times New Roman" w:cs="Times New Roman"/>
          <w:sz w:val="26"/>
          <w:szCs w:val="26"/>
        </w:rPr>
        <w:t>2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561A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561A6">
        <w:rPr>
          <w:rFonts w:ascii="Times New Roman" w:hAnsi="Times New Roman" w:cs="Times New Roman"/>
          <w:sz w:val="26"/>
          <w:szCs w:val="26"/>
        </w:rPr>
        <w:t>гр.Сунгурларе</w:t>
      </w:r>
      <w:proofErr w:type="spellEnd"/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>23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 00</w:t>
      </w:r>
      <w:r w:rsidRPr="003561A6">
        <w:rPr>
          <w:rFonts w:ascii="Times New Roman" w:hAnsi="Times New Roman" w:cs="Times New Roman"/>
          <w:sz w:val="26"/>
          <w:szCs w:val="26"/>
        </w:rPr>
        <w:t>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 xml:space="preserve">      </w:t>
      </w:r>
      <w:r w:rsidRPr="003561A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561A6">
        <w:rPr>
          <w:rFonts w:ascii="Times New Roman" w:hAnsi="Times New Roman" w:cs="Times New Roman"/>
          <w:sz w:val="26"/>
          <w:szCs w:val="26"/>
        </w:rPr>
        <w:t>гр.Сунгурларе</w:t>
      </w:r>
      <w:proofErr w:type="spellEnd"/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>23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 00</w:t>
      </w:r>
      <w:r w:rsidRPr="003561A6">
        <w:rPr>
          <w:rFonts w:ascii="Times New Roman" w:hAnsi="Times New Roman" w:cs="Times New Roman"/>
          <w:sz w:val="26"/>
          <w:szCs w:val="26"/>
        </w:rPr>
        <w:t>4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 xml:space="preserve">      </w:t>
      </w:r>
      <w:r w:rsidRPr="003561A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561A6">
        <w:rPr>
          <w:rFonts w:ascii="Times New Roman" w:hAnsi="Times New Roman" w:cs="Times New Roman"/>
          <w:sz w:val="26"/>
          <w:szCs w:val="26"/>
        </w:rPr>
        <w:t>гр.Сунгурларе</w:t>
      </w:r>
      <w:proofErr w:type="spellEnd"/>
    </w:p>
    <w:p w:rsidR="003561A6" w:rsidRPr="003561A6" w:rsidRDefault="003561A6" w:rsidP="00356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>23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 00</w:t>
      </w:r>
      <w:r w:rsidRPr="003561A6">
        <w:rPr>
          <w:rFonts w:ascii="Times New Roman" w:hAnsi="Times New Roman" w:cs="Times New Roman"/>
          <w:sz w:val="26"/>
          <w:szCs w:val="26"/>
        </w:rPr>
        <w:t>5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 xml:space="preserve">  </w:t>
      </w:r>
      <w:r w:rsidRPr="003561A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561A6">
        <w:rPr>
          <w:rFonts w:ascii="Times New Roman" w:hAnsi="Times New Roman" w:cs="Times New Roman"/>
          <w:sz w:val="26"/>
          <w:szCs w:val="26"/>
        </w:rPr>
        <w:t>с.Бероново</w:t>
      </w:r>
      <w:proofErr w:type="spellEnd"/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>23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 00</w:t>
      </w:r>
      <w:r w:rsidRPr="003561A6">
        <w:rPr>
          <w:rFonts w:ascii="Times New Roman" w:hAnsi="Times New Roman" w:cs="Times New Roman"/>
          <w:sz w:val="26"/>
          <w:szCs w:val="26"/>
        </w:rPr>
        <w:t>6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3561A6">
        <w:rPr>
          <w:rFonts w:ascii="Times New Roman" w:hAnsi="Times New Roman" w:cs="Times New Roman"/>
          <w:sz w:val="26"/>
          <w:szCs w:val="26"/>
        </w:rPr>
        <w:t>с.Босилково</w:t>
      </w:r>
      <w:proofErr w:type="spellEnd"/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>23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 00</w:t>
      </w:r>
      <w:r w:rsidRPr="003561A6">
        <w:rPr>
          <w:rFonts w:ascii="Times New Roman" w:hAnsi="Times New Roman" w:cs="Times New Roman"/>
          <w:sz w:val="26"/>
          <w:szCs w:val="26"/>
        </w:rPr>
        <w:t>7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3561A6">
        <w:rPr>
          <w:rFonts w:ascii="Times New Roman" w:hAnsi="Times New Roman" w:cs="Times New Roman"/>
          <w:sz w:val="26"/>
          <w:szCs w:val="26"/>
        </w:rPr>
        <w:t>с.Ведрово</w:t>
      </w:r>
      <w:proofErr w:type="spellEnd"/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>23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 00</w:t>
      </w:r>
      <w:r w:rsidRPr="003561A6">
        <w:rPr>
          <w:rFonts w:ascii="Times New Roman" w:hAnsi="Times New Roman" w:cs="Times New Roman"/>
          <w:sz w:val="26"/>
          <w:szCs w:val="26"/>
        </w:rPr>
        <w:t>8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561A6">
        <w:rPr>
          <w:rFonts w:ascii="Times New Roman" w:hAnsi="Times New Roman" w:cs="Times New Roman"/>
          <w:sz w:val="26"/>
          <w:szCs w:val="26"/>
        </w:rPr>
        <w:t>с.Везенково</w:t>
      </w:r>
      <w:proofErr w:type="spellEnd"/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>23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 00</w:t>
      </w:r>
      <w:r w:rsidRPr="003561A6">
        <w:rPr>
          <w:rFonts w:ascii="Times New Roman" w:hAnsi="Times New Roman" w:cs="Times New Roman"/>
          <w:sz w:val="26"/>
          <w:szCs w:val="26"/>
        </w:rPr>
        <w:t>9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3561A6">
        <w:rPr>
          <w:rFonts w:ascii="Times New Roman" w:hAnsi="Times New Roman" w:cs="Times New Roman"/>
          <w:sz w:val="26"/>
          <w:szCs w:val="26"/>
        </w:rPr>
        <w:t>с.Велислав</w:t>
      </w:r>
      <w:proofErr w:type="spellEnd"/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10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3561A6">
        <w:rPr>
          <w:rFonts w:ascii="Times New Roman" w:hAnsi="Times New Roman" w:cs="Times New Roman"/>
          <w:sz w:val="26"/>
          <w:szCs w:val="26"/>
        </w:rPr>
        <w:t>с.Пчелин</w:t>
      </w:r>
      <w:proofErr w:type="spellEnd"/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>23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 0</w:t>
      </w:r>
      <w:r w:rsidRPr="003561A6">
        <w:rPr>
          <w:rFonts w:ascii="Times New Roman" w:hAnsi="Times New Roman" w:cs="Times New Roman"/>
          <w:sz w:val="26"/>
          <w:szCs w:val="26"/>
        </w:rPr>
        <w:t>11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Вълчин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12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Грозден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13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 xml:space="preserve">с. Дъбовица     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14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Есен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15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Завет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16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Камчия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17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Климаш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18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Костен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19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Лозарево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20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Манолич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2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Манолич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22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 xml:space="preserve">с. Подвис 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23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Прилеп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>23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 0</w:t>
      </w:r>
      <w:r w:rsidRPr="003561A6">
        <w:rPr>
          <w:rFonts w:ascii="Times New Roman" w:hAnsi="Times New Roman" w:cs="Times New Roman"/>
          <w:sz w:val="26"/>
          <w:szCs w:val="26"/>
        </w:rPr>
        <w:t>24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Садово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25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Славянци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26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Съединение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27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Съединение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28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Терзийско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29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Черница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30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с. Чубра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  <w:lang w:val="en-US"/>
        </w:rPr>
        <w:t xml:space="preserve">02 </w:t>
      </w:r>
      <w:r w:rsidRPr="003561A6">
        <w:rPr>
          <w:rFonts w:ascii="Times New Roman" w:hAnsi="Times New Roman" w:cs="Times New Roman"/>
          <w:sz w:val="26"/>
          <w:szCs w:val="26"/>
        </w:rPr>
        <w:t xml:space="preserve">23 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3561A6">
        <w:rPr>
          <w:rFonts w:ascii="Times New Roman" w:hAnsi="Times New Roman" w:cs="Times New Roman"/>
          <w:sz w:val="26"/>
          <w:szCs w:val="26"/>
        </w:rPr>
        <w:t>3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561A6">
        <w:rPr>
          <w:rFonts w:ascii="Times New Roman" w:hAnsi="Times New Roman" w:cs="Times New Roman"/>
          <w:sz w:val="26"/>
          <w:szCs w:val="26"/>
        </w:rPr>
        <w:t>Подвижна избирателна секция</w:t>
      </w:r>
    </w:p>
    <w:p w:rsidR="003561A6" w:rsidRPr="003561A6" w:rsidRDefault="003561A6" w:rsidP="003561A6">
      <w:pPr>
        <w:spacing w:after="0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1A6" w:rsidRPr="003561A6" w:rsidRDefault="003561A6" w:rsidP="003561A6">
      <w:pPr>
        <w:widowControl w:val="0"/>
        <w:spacing w:after="0" w:line="274" w:lineRule="exact"/>
        <w:ind w:firstLine="426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561A6">
        <w:rPr>
          <w:rFonts w:ascii="Times New Roman" w:hAnsi="Times New Roman" w:cs="Times New Roman"/>
          <w:spacing w:val="3"/>
          <w:sz w:val="26"/>
          <w:szCs w:val="26"/>
          <w:shd w:val="clear" w:color="auto" w:fill="FEFEFE"/>
        </w:rPr>
        <w:t>Настоящото решение незабавно да бъде изпратено за сведение и изпълнение на Общинска администрация  Сунгурларе .</w:t>
      </w:r>
    </w:p>
    <w:p w:rsidR="003561A6" w:rsidRPr="002836AF" w:rsidRDefault="003561A6" w:rsidP="003561A6">
      <w:pPr>
        <w:widowControl w:val="0"/>
        <w:spacing w:after="0" w:line="274" w:lineRule="exact"/>
        <w:jc w:val="both"/>
        <w:rPr>
          <w:rFonts w:ascii="Arial" w:hAnsi="Arial" w:cs="Arial"/>
          <w:spacing w:val="3"/>
          <w:sz w:val="20"/>
          <w:szCs w:val="20"/>
          <w:shd w:val="clear" w:color="auto" w:fill="FEFEFE"/>
        </w:rPr>
      </w:pPr>
    </w:p>
    <w:p w:rsidR="003561A6" w:rsidRPr="002836AF" w:rsidRDefault="003561A6" w:rsidP="003561A6">
      <w:pPr>
        <w:widowControl w:val="0"/>
        <w:spacing w:after="0" w:line="274" w:lineRule="exact"/>
        <w:jc w:val="both"/>
        <w:rPr>
          <w:rFonts w:ascii="Arial" w:hAnsi="Arial" w:cs="Arial"/>
          <w:spacing w:val="3"/>
          <w:sz w:val="20"/>
          <w:szCs w:val="20"/>
          <w:shd w:val="clear" w:color="auto" w:fill="FEFEFE"/>
        </w:rPr>
      </w:pPr>
    </w:p>
    <w:p w:rsidR="003561A6" w:rsidRPr="003561A6" w:rsidRDefault="003561A6" w:rsidP="003561A6">
      <w:pPr>
        <w:widowControl w:val="0"/>
        <w:spacing w:after="0" w:line="274" w:lineRule="exact"/>
        <w:ind w:firstLine="426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561A6">
        <w:rPr>
          <w:rFonts w:ascii="Times New Roman" w:hAnsi="Times New Roman" w:cs="Times New Roman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D3CA5" w:rsidRPr="00CD3CA5" w:rsidRDefault="00CD3CA5" w:rsidP="00CD3CA5">
      <w:pPr>
        <w:spacing w:after="0" w:line="274" w:lineRule="auto"/>
        <w:jc w:val="both"/>
        <w:rPr>
          <w:rFonts w:ascii="Times New Roman" w:eastAsia="Arial" w:hAnsi="Times New Roman" w:cs="Times New Roman"/>
          <w:color w:val="000000"/>
          <w:spacing w:val="3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58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3561A6" w:rsidRPr="00CD3CA5" w:rsidRDefault="003561A6" w:rsidP="003561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561A6" w:rsidRPr="00CD3CA5" w:rsidRDefault="003561A6" w:rsidP="003561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Гласували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„ ЗА” –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</w:p>
    <w:p w:rsidR="003561A6" w:rsidRPr="00CD3CA5" w:rsidRDefault="003561A6" w:rsidP="003561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Решението е прието в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17:</w:t>
      </w:r>
      <w:r w:rsidR="00966CC0">
        <w:rPr>
          <w:rFonts w:ascii="Times New Roman" w:eastAsia="Times New Roman" w:hAnsi="Times New Roman" w:cs="Times New Roman"/>
          <w:sz w:val="26"/>
          <w:szCs w:val="26"/>
          <w:lang w:eastAsia="bg-BG"/>
        </w:rPr>
        <w:t>30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</w:t>
      </w:r>
    </w:p>
    <w:p w:rsidR="003561A6" w:rsidRPr="00CD3CA5" w:rsidRDefault="003561A6" w:rsidP="003561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CD3CA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т. 3 от дневния ред: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bg-BG"/>
        </w:rPr>
      </w:pPr>
    </w:p>
    <w:p w:rsidR="003561A6" w:rsidRPr="003561A6" w:rsidRDefault="003561A6" w:rsidP="003561A6">
      <w:pPr>
        <w:pStyle w:val="11"/>
        <w:shd w:val="clear" w:color="auto" w:fill="auto"/>
        <w:spacing w:after="267" w:line="210" w:lineRule="exact"/>
        <w:rPr>
          <w:color w:val="000000" w:themeColor="text1"/>
          <w:sz w:val="26"/>
          <w:szCs w:val="26"/>
        </w:rPr>
      </w:pPr>
      <w:r w:rsidRPr="003561A6">
        <w:rPr>
          <w:color w:val="000000" w:themeColor="text1"/>
          <w:sz w:val="26"/>
          <w:szCs w:val="26"/>
        </w:rPr>
        <w:t xml:space="preserve">РЕШЕНИЕ № 17-МИ/НР </w:t>
      </w:r>
    </w:p>
    <w:p w:rsidR="003561A6" w:rsidRPr="003561A6" w:rsidRDefault="003561A6" w:rsidP="003561A6">
      <w:pPr>
        <w:pStyle w:val="11"/>
        <w:shd w:val="clear" w:color="auto" w:fill="auto"/>
        <w:spacing w:after="267" w:line="210" w:lineRule="exact"/>
        <w:rPr>
          <w:color w:val="000000" w:themeColor="text1"/>
          <w:sz w:val="26"/>
          <w:szCs w:val="26"/>
        </w:rPr>
      </w:pPr>
      <w:r w:rsidRPr="003561A6">
        <w:rPr>
          <w:color w:val="000000" w:themeColor="text1"/>
          <w:sz w:val="26"/>
          <w:szCs w:val="26"/>
        </w:rPr>
        <w:t xml:space="preserve">Сунгурларе, </w:t>
      </w:r>
      <w:r w:rsidRPr="003561A6">
        <w:rPr>
          <w:color w:val="000000" w:themeColor="text1"/>
          <w:sz w:val="26"/>
          <w:szCs w:val="26"/>
          <w:lang w:val="en-US"/>
        </w:rPr>
        <w:t>10</w:t>
      </w:r>
      <w:r w:rsidRPr="003561A6">
        <w:rPr>
          <w:color w:val="000000" w:themeColor="text1"/>
          <w:sz w:val="26"/>
          <w:szCs w:val="26"/>
        </w:rPr>
        <w:t xml:space="preserve"> септември 2015 г.</w:t>
      </w:r>
    </w:p>
    <w:p w:rsidR="003561A6" w:rsidRPr="003561A6" w:rsidRDefault="003561A6" w:rsidP="003561A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6"/>
          <w:szCs w:val="26"/>
        </w:rPr>
      </w:pPr>
      <w:r w:rsidRPr="003561A6">
        <w:rPr>
          <w:i/>
          <w:color w:val="000000" w:themeColor="text1"/>
          <w:sz w:val="26"/>
          <w:szCs w:val="26"/>
          <w:lang w:val="en-US"/>
        </w:rPr>
        <w:tab/>
      </w:r>
      <w:r w:rsidRPr="003561A6">
        <w:rPr>
          <w:i/>
          <w:color w:val="000000" w:themeColor="text1"/>
          <w:sz w:val="26"/>
          <w:szCs w:val="26"/>
        </w:rPr>
        <w:t xml:space="preserve">ОТНОСНО: </w:t>
      </w:r>
      <w:r w:rsidRPr="003561A6">
        <w:rPr>
          <w:sz w:val="26"/>
          <w:szCs w:val="26"/>
        </w:rPr>
        <w:t>наемане</w:t>
      </w:r>
      <w:r w:rsidRPr="003561A6">
        <w:rPr>
          <w:sz w:val="26"/>
          <w:szCs w:val="26"/>
          <w:lang w:val="ru-RU"/>
        </w:rPr>
        <w:t xml:space="preserve"> </w:t>
      </w:r>
      <w:r w:rsidRPr="003561A6">
        <w:rPr>
          <w:sz w:val="26"/>
          <w:szCs w:val="26"/>
        </w:rPr>
        <w:t>на специалисти за подпомагане дейността на Общинската избирателна комисия (ОИК) съгл. Решение на ЦИК № 1546-МИ/НР/27.08.2015 г.</w:t>
      </w:r>
    </w:p>
    <w:p w:rsidR="003561A6" w:rsidRPr="003561A6" w:rsidRDefault="003561A6" w:rsidP="003561A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6"/>
          <w:szCs w:val="26"/>
        </w:rPr>
      </w:pPr>
    </w:p>
    <w:p w:rsidR="003561A6" w:rsidRPr="003561A6" w:rsidRDefault="003561A6" w:rsidP="003561A6">
      <w:pPr>
        <w:pStyle w:val="2"/>
        <w:shd w:val="clear" w:color="auto" w:fill="auto"/>
        <w:spacing w:before="0" w:after="287" w:line="278" w:lineRule="exact"/>
        <w:ind w:right="20" w:firstLine="720"/>
        <w:rPr>
          <w:sz w:val="26"/>
          <w:szCs w:val="26"/>
        </w:rPr>
      </w:pPr>
      <w:r w:rsidRPr="003561A6">
        <w:rPr>
          <w:sz w:val="26"/>
          <w:szCs w:val="26"/>
        </w:rPr>
        <w:t xml:space="preserve">На </w:t>
      </w:r>
      <w:proofErr w:type="spellStart"/>
      <w:r w:rsidRPr="003561A6">
        <w:rPr>
          <w:sz w:val="26"/>
          <w:szCs w:val="26"/>
        </w:rPr>
        <w:t>осн</w:t>
      </w:r>
      <w:proofErr w:type="spellEnd"/>
      <w:r w:rsidRPr="003561A6">
        <w:rPr>
          <w:sz w:val="26"/>
          <w:szCs w:val="26"/>
        </w:rPr>
        <w:t>. чл. 87, ал. 1, т. 1 и чл. 78 от Изборния кодекс, т. 8.1 и 8.2 от Решение на ЦИК № 1546-МИ/НР/27.08.2015 г. и по реда на чл. 85, ал. 4 и 6 от Изборния кодекс, Общинската избирателна комисия -Сунгурларе</w:t>
      </w:r>
    </w:p>
    <w:p w:rsidR="003561A6" w:rsidRPr="003561A6" w:rsidRDefault="003561A6" w:rsidP="003561A6">
      <w:pPr>
        <w:pStyle w:val="11"/>
        <w:shd w:val="clear" w:color="auto" w:fill="auto"/>
        <w:spacing w:after="265" w:line="220" w:lineRule="exact"/>
        <w:rPr>
          <w:sz w:val="26"/>
          <w:szCs w:val="26"/>
        </w:rPr>
      </w:pPr>
      <w:r w:rsidRPr="003561A6">
        <w:rPr>
          <w:sz w:val="26"/>
          <w:szCs w:val="26"/>
        </w:rPr>
        <w:t>Р Е Ш И:</w:t>
      </w:r>
    </w:p>
    <w:p w:rsidR="003561A6" w:rsidRPr="003561A6" w:rsidRDefault="003561A6" w:rsidP="003561A6">
      <w:pPr>
        <w:pStyle w:val="2"/>
        <w:shd w:val="clear" w:color="auto" w:fill="auto"/>
        <w:tabs>
          <w:tab w:val="right" w:pos="3466"/>
          <w:tab w:val="left" w:pos="3704"/>
        </w:tabs>
        <w:spacing w:before="0"/>
        <w:ind w:right="20" w:firstLine="720"/>
        <w:rPr>
          <w:sz w:val="26"/>
          <w:szCs w:val="26"/>
        </w:rPr>
      </w:pPr>
      <w:r w:rsidRPr="003561A6">
        <w:rPr>
          <w:sz w:val="26"/>
          <w:szCs w:val="26"/>
        </w:rPr>
        <w:t>Да бъде нает за специалист</w:t>
      </w:r>
      <w:r w:rsidRPr="003561A6">
        <w:rPr>
          <w:sz w:val="26"/>
          <w:szCs w:val="26"/>
          <w:lang w:val="en-US"/>
        </w:rPr>
        <w:t xml:space="preserve"> - </w:t>
      </w:r>
      <w:r w:rsidRPr="003561A6">
        <w:rPr>
          <w:sz w:val="26"/>
          <w:szCs w:val="26"/>
        </w:rPr>
        <w:t xml:space="preserve">експерт </w:t>
      </w:r>
      <w:r w:rsidRPr="003561A6">
        <w:rPr>
          <w:sz w:val="26"/>
          <w:szCs w:val="26"/>
          <w:lang w:val="en-US"/>
        </w:rPr>
        <w:t xml:space="preserve">IT </w:t>
      </w:r>
      <w:r w:rsidRPr="003561A6">
        <w:rPr>
          <w:sz w:val="26"/>
          <w:szCs w:val="26"/>
        </w:rPr>
        <w:t xml:space="preserve"> за подпомагане дейностите на ОИК Бургас съгл. Решение на ЦИК №</w:t>
      </w:r>
      <w:r w:rsidRPr="003561A6">
        <w:rPr>
          <w:sz w:val="26"/>
          <w:szCs w:val="26"/>
        </w:rPr>
        <w:tab/>
        <w:t>1546-МИ/НР/27.08.2015 г., както следва:</w:t>
      </w:r>
    </w:p>
    <w:p w:rsidR="003561A6" w:rsidRPr="003561A6" w:rsidRDefault="003561A6" w:rsidP="003561A6">
      <w:pPr>
        <w:pStyle w:val="2"/>
        <w:shd w:val="clear" w:color="auto" w:fill="auto"/>
        <w:tabs>
          <w:tab w:val="right" w:pos="3466"/>
          <w:tab w:val="left" w:pos="3713"/>
        </w:tabs>
        <w:spacing w:before="0"/>
        <w:ind w:left="1080" w:right="20" w:firstLine="0"/>
        <w:rPr>
          <w:sz w:val="26"/>
          <w:szCs w:val="26"/>
        </w:rPr>
      </w:pPr>
      <w:r w:rsidRPr="003561A6">
        <w:rPr>
          <w:sz w:val="26"/>
          <w:szCs w:val="26"/>
        </w:rPr>
        <w:t xml:space="preserve"> -   НИКОЛАЙ БАНОВ </w:t>
      </w:r>
      <w:proofErr w:type="spellStart"/>
      <w:r w:rsidRPr="003561A6">
        <w:rPr>
          <w:sz w:val="26"/>
          <w:szCs w:val="26"/>
        </w:rPr>
        <w:t>БАНОВ</w:t>
      </w:r>
      <w:proofErr w:type="spellEnd"/>
      <w:r w:rsidRPr="003561A6">
        <w:rPr>
          <w:sz w:val="26"/>
          <w:szCs w:val="26"/>
        </w:rPr>
        <w:t xml:space="preserve"> с ЕГН  като  специалист</w:t>
      </w:r>
      <w:r w:rsidRPr="003561A6">
        <w:rPr>
          <w:sz w:val="26"/>
          <w:szCs w:val="26"/>
          <w:lang w:val="en-US"/>
        </w:rPr>
        <w:t xml:space="preserve"> – e</w:t>
      </w:r>
      <w:proofErr w:type="spellStart"/>
      <w:r w:rsidRPr="003561A6">
        <w:rPr>
          <w:sz w:val="26"/>
          <w:szCs w:val="26"/>
        </w:rPr>
        <w:t>ксперт</w:t>
      </w:r>
      <w:proofErr w:type="spellEnd"/>
      <w:r w:rsidRPr="003561A6">
        <w:rPr>
          <w:sz w:val="26"/>
          <w:szCs w:val="26"/>
          <w:lang w:val="en-US"/>
        </w:rPr>
        <w:t xml:space="preserve"> IT</w:t>
      </w:r>
      <w:r w:rsidRPr="003561A6">
        <w:rPr>
          <w:sz w:val="26"/>
          <w:szCs w:val="26"/>
        </w:rPr>
        <w:t xml:space="preserve"> към ОИК, считано от 11.09.2015 г., с месечно възнаграждение в размер съгл. т. 8.2. от Решение на ЦИК № № 1546- МИ/НР/27.08.2015 г.  и </w:t>
      </w:r>
      <w:r w:rsidRPr="003561A6">
        <w:rPr>
          <w:sz w:val="26"/>
          <w:szCs w:val="26"/>
        </w:rPr>
        <w:tab/>
        <w:t>право на възстановяване на извършените необходими разходи за изпълнение на възложената им работа. Да се предложи на Община Сунгурларе да сключи договор с посоченото лице, като съдържанието му се съгласува с ОИК Сунгурларе.</w:t>
      </w:r>
    </w:p>
    <w:p w:rsidR="003561A6" w:rsidRPr="003561A6" w:rsidRDefault="003561A6" w:rsidP="003561A6">
      <w:pPr>
        <w:pStyle w:val="2"/>
        <w:shd w:val="clear" w:color="auto" w:fill="auto"/>
        <w:tabs>
          <w:tab w:val="left" w:pos="3646"/>
          <w:tab w:val="right" w:pos="9358"/>
        </w:tabs>
        <w:spacing w:before="0"/>
        <w:ind w:left="1080" w:right="20" w:firstLine="0"/>
        <w:rPr>
          <w:sz w:val="26"/>
          <w:szCs w:val="26"/>
        </w:rPr>
      </w:pPr>
    </w:p>
    <w:p w:rsidR="003561A6" w:rsidRPr="003561A6" w:rsidRDefault="003561A6" w:rsidP="003561A6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6"/>
          <w:szCs w:val="26"/>
        </w:rPr>
      </w:pPr>
    </w:p>
    <w:p w:rsidR="003561A6" w:rsidRPr="003561A6" w:rsidRDefault="003561A6" w:rsidP="003561A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1A6">
        <w:rPr>
          <w:rFonts w:ascii="Times New Roman" w:hAnsi="Times New Roman" w:cs="Times New Roman"/>
          <w:sz w:val="26"/>
          <w:szCs w:val="26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гласувал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Сашева Маринова-</w:t>
            </w:r>
            <w:proofErr w:type="spellStart"/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58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Антония Борисова </w:t>
            </w:r>
            <w:proofErr w:type="spellStart"/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</w:t>
            </w:r>
          </w:p>
        </w:tc>
      </w:tr>
      <w:tr w:rsidR="003561A6" w:rsidRPr="00CD3CA5" w:rsidTr="005E72A9">
        <w:trPr>
          <w:trHeight w:val="244"/>
        </w:trPr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Дияна Живкова Узунова</w:t>
            </w:r>
          </w:p>
        </w:tc>
        <w:tc>
          <w:tcPr>
            <w:tcW w:w="4474" w:type="dxa"/>
            <w:shd w:val="clear" w:color="auto" w:fill="auto"/>
          </w:tcPr>
          <w:p w:rsidR="003561A6" w:rsidRPr="00CD3CA5" w:rsidRDefault="003561A6" w:rsidP="005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D3CA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-</w:t>
            </w:r>
          </w:p>
        </w:tc>
      </w:tr>
    </w:tbl>
    <w:p w:rsidR="003561A6" w:rsidRPr="00CD3CA5" w:rsidRDefault="003561A6" w:rsidP="003561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561A6" w:rsidRPr="00CD3CA5" w:rsidRDefault="003561A6" w:rsidP="003561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Гласували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„ ЗА” –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</w:p>
    <w:p w:rsidR="003561A6" w:rsidRPr="00CD3CA5" w:rsidRDefault="003561A6" w:rsidP="003561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Решението е прието в </w:t>
      </w:r>
      <w:r w:rsidR="00966CC0">
        <w:rPr>
          <w:rFonts w:ascii="Times New Roman" w:eastAsia="Times New Roman" w:hAnsi="Times New Roman" w:cs="Times New Roman"/>
          <w:sz w:val="26"/>
          <w:szCs w:val="26"/>
          <w:lang w:eastAsia="bg-BG"/>
        </w:rPr>
        <w:t>18</w:t>
      </w:r>
      <w:r w:rsidR="00D0168D">
        <w:rPr>
          <w:rFonts w:ascii="Times New Roman" w:eastAsia="Times New Roman" w:hAnsi="Times New Roman" w:cs="Times New Roman"/>
          <w:sz w:val="26"/>
          <w:szCs w:val="26"/>
          <w:lang w:eastAsia="bg-BG"/>
        </w:rPr>
        <w:t>:0</w:t>
      </w:r>
      <w:r w:rsidR="00966CC0">
        <w:rPr>
          <w:rFonts w:ascii="Times New Roman" w:eastAsia="Times New Roman" w:hAnsi="Times New Roman" w:cs="Times New Roman"/>
          <w:sz w:val="26"/>
          <w:szCs w:val="26"/>
          <w:lang w:eastAsia="bg-BG"/>
        </w:rPr>
        <w:t>0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</w:t>
      </w:r>
    </w:p>
    <w:p w:rsidR="00CD3CA5" w:rsidRPr="00CD3CA5" w:rsidRDefault="00CD3CA5" w:rsidP="00CD3CA5">
      <w:pPr>
        <w:tabs>
          <w:tab w:val="right" w:pos="3000"/>
          <w:tab w:val="right" w:pos="3466"/>
          <w:tab w:val="left" w:pos="3563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CD3CA5" w:rsidRPr="00CD3CA5" w:rsidRDefault="00CD3CA5" w:rsidP="00CD3C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>Комисията взе решение, следващо заседание на 1</w:t>
      </w:r>
      <w:r w:rsidR="00CA2D87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>.09.</w:t>
      </w:r>
      <w:r w:rsidRPr="007456E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2015г. от </w:t>
      </w:r>
      <w:r w:rsidR="007456E6" w:rsidRPr="007456E6">
        <w:rPr>
          <w:rFonts w:ascii="Times New Roman" w:eastAsia="Times New Roman" w:hAnsi="Times New Roman" w:cs="Times New Roman"/>
          <w:sz w:val="26"/>
          <w:szCs w:val="26"/>
          <w:lang w:eastAsia="bg-BG"/>
        </w:rPr>
        <w:t>17:00</w:t>
      </w:r>
      <w:r w:rsidRPr="007456E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часа  да се </w:t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проведе под дневен ред: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D0168D" w:rsidRPr="00D0168D" w:rsidTr="005E72A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A5" w:rsidRPr="00D0168D" w:rsidRDefault="00CD3CA5" w:rsidP="00CD3CA5">
            <w:pPr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A5" w:rsidRPr="00D0168D" w:rsidRDefault="00CD3CA5" w:rsidP="00CD3C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168D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на партии, коалиции и инициативни комитети</w:t>
            </w:r>
          </w:p>
        </w:tc>
      </w:tr>
      <w:tr w:rsidR="00D0168D" w:rsidRPr="00D0168D" w:rsidTr="005E72A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A5" w:rsidRPr="00D0168D" w:rsidRDefault="00CD3CA5" w:rsidP="00CD3CA5">
            <w:pPr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A5" w:rsidRPr="00D0168D" w:rsidRDefault="00CD3CA5" w:rsidP="00CD3C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168D">
              <w:rPr>
                <w:rFonts w:ascii="Times New Roman" w:eastAsia="Times New Roman" w:hAnsi="Times New Roman" w:cs="Times New Roman"/>
                <w:sz w:val="26"/>
                <w:szCs w:val="26"/>
              </w:rPr>
              <w:t>Поправки на технически грешки</w:t>
            </w:r>
          </w:p>
        </w:tc>
      </w:tr>
      <w:tr w:rsidR="00D0168D" w:rsidRPr="00D0168D" w:rsidTr="005E72A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A5" w:rsidRPr="00D0168D" w:rsidRDefault="00CD3CA5" w:rsidP="00CD3CA5">
            <w:pPr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A5" w:rsidRPr="00D0168D" w:rsidRDefault="00CD3CA5" w:rsidP="00CD3C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168D">
              <w:rPr>
                <w:rFonts w:ascii="Times New Roman" w:eastAsia="Times New Roman" w:hAnsi="Times New Roman" w:cs="Times New Roman"/>
                <w:sz w:val="26"/>
                <w:szCs w:val="26"/>
              </w:rPr>
              <w:t>Доклади по жалби и сигнали</w:t>
            </w:r>
          </w:p>
        </w:tc>
      </w:tr>
      <w:tr w:rsidR="00D0168D" w:rsidRPr="00D0168D" w:rsidTr="005E72A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A5" w:rsidRPr="00D0168D" w:rsidRDefault="00CD3CA5" w:rsidP="00CD3CA5">
            <w:pPr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A5" w:rsidRPr="00D0168D" w:rsidRDefault="00CD3CA5" w:rsidP="00CD3C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168D">
              <w:rPr>
                <w:rFonts w:ascii="Times New Roman" w:eastAsia="Times New Roman" w:hAnsi="Times New Roman" w:cs="Times New Roman"/>
                <w:sz w:val="26"/>
                <w:szCs w:val="26"/>
              </w:rPr>
              <w:t>Доклади по писма</w:t>
            </w:r>
          </w:p>
        </w:tc>
      </w:tr>
      <w:tr w:rsidR="00D0168D" w:rsidRPr="00D0168D" w:rsidTr="005E72A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A5" w:rsidRPr="00D0168D" w:rsidRDefault="00CD3CA5" w:rsidP="00CD3CA5">
            <w:pPr>
              <w:numPr>
                <w:ilvl w:val="0"/>
                <w:numId w:val="1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A5" w:rsidRPr="00D0168D" w:rsidRDefault="00CD3CA5" w:rsidP="00CD3CA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168D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Разни</w:t>
            </w:r>
          </w:p>
        </w:tc>
      </w:tr>
    </w:tbl>
    <w:p w:rsidR="00CD3CA5" w:rsidRPr="00D0168D" w:rsidRDefault="00CD3CA5" w:rsidP="00CD3CA5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0168D">
        <w:rPr>
          <w:rFonts w:ascii="Times New Roman" w:eastAsia="Times New Roman" w:hAnsi="Times New Roman" w:cs="Times New Roman"/>
          <w:sz w:val="26"/>
          <w:szCs w:val="26"/>
          <w:lang w:eastAsia="bg-BG"/>
        </w:rPr>
        <w:t>Поради изчерпване на дневния ред заседанието бе закрито.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Председател :  ……………………….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</w:pP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CD3CA5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</w:t>
      </w:r>
      <w:r w:rsidRPr="00CD3CA5"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  <w:t>/Петя Колева/</w:t>
      </w: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</w:pPr>
    </w:p>
    <w:p w:rsidR="00CD3CA5" w:rsidRPr="00D0168D" w:rsidRDefault="00D0168D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0168D">
        <w:rPr>
          <w:rFonts w:ascii="Times New Roman" w:eastAsia="Times New Roman" w:hAnsi="Times New Roman" w:cs="Times New Roman"/>
          <w:sz w:val="26"/>
          <w:szCs w:val="26"/>
          <w:lang w:eastAsia="bg-BG"/>
        </w:rPr>
        <w:t>СЕКРЕТАР</w:t>
      </w:r>
      <w:r w:rsidR="00CD3CA5" w:rsidRPr="00D0168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: …………………………….</w:t>
      </w:r>
    </w:p>
    <w:p w:rsidR="00CD3CA5" w:rsidRPr="00D0168D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0168D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D0168D" w:rsidRPr="00D0168D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/Красимира </w:t>
      </w:r>
      <w:proofErr w:type="spellStart"/>
      <w:r w:rsidR="00D0168D" w:rsidRPr="00D0168D">
        <w:rPr>
          <w:rFonts w:ascii="Times New Roman" w:eastAsia="Times New Roman" w:hAnsi="Times New Roman" w:cs="Times New Roman"/>
          <w:sz w:val="26"/>
          <w:szCs w:val="26"/>
          <w:lang w:eastAsia="bg-BG"/>
        </w:rPr>
        <w:t>Куриева</w:t>
      </w:r>
      <w:proofErr w:type="spellEnd"/>
      <w:r w:rsidRPr="00D0168D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</w:p>
    <w:p w:rsidR="00CD3CA5" w:rsidRPr="00D0168D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bookmarkStart w:id="0" w:name="_GoBack"/>
      <w:bookmarkEnd w:id="0"/>
    </w:p>
    <w:p w:rsidR="00CD3CA5" w:rsidRPr="00CD3CA5" w:rsidRDefault="00CD3CA5" w:rsidP="00C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7FE4" w:rsidRDefault="001F7FE4"/>
    <w:sectPr w:rsidR="001F7FE4" w:rsidSect="0007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E30A1"/>
    <w:multiLevelType w:val="hybridMultilevel"/>
    <w:tmpl w:val="7AB25A5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5" w15:restartNumberingAfterBreak="0">
    <w:nsid w:val="3D5C26A6"/>
    <w:multiLevelType w:val="hybridMultilevel"/>
    <w:tmpl w:val="BC5473C2"/>
    <w:lvl w:ilvl="0" w:tplc="EBEE9B06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41A10"/>
    <w:multiLevelType w:val="hybridMultilevel"/>
    <w:tmpl w:val="2E12D78A"/>
    <w:lvl w:ilvl="0" w:tplc="DF24F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D073B"/>
    <w:multiLevelType w:val="hybridMultilevel"/>
    <w:tmpl w:val="A08A6040"/>
    <w:lvl w:ilvl="0" w:tplc="EC60AA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C60AA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72302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600A21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A5"/>
    <w:rsid w:val="001F7FE4"/>
    <w:rsid w:val="003561A6"/>
    <w:rsid w:val="007456E6"/>
    <w:rsid w:val="00966CC0"/>
    <w:rsid w:val="00CA2D87"/>
    <w:rsid w:val="00CD3CA5"/>
    <w:rsid w:val="00D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481F-F49A-408B-BB9C-C8710BD6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CD3CA5"/>
  </w:style>
  <w:style w:type="paragraph" w:styleId="a3">
    <w:name w:val="Normal (Web)"/>
    <w:basedOn w:val="a"/>
    <w:unhideWhenUsed/>
    <w:rsid w:val="00CD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CD3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qFormat/>
    <w:rsid w:val="00CD3CA5"/>
    <w:rPr>
      <w:b/>
      <w:bCs/>
    </w:rPr>
  </w:style>
  <w:style w:type="paragraph" w:styleId="a5">
    <w:name w:val="List Paragraph"/>
    <w:basedOn w:val="a"/>
    <w:uiPriority w:val="34"/>
    <w:qFormat/>
    <w:rsid w:val="00CD3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#1_"/>
    <w:basedOn w:val="a0"/>
    <w:link w:val="11"/>
    <w:rsid w:val="00CD3CA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ен текст_"/>
    <w:basedOn w:val="a0"/>
    <w:link w:val="2"/>
    <w:rsid w:val="00CD3CA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CD3CA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a"/>
    <w:link w:val="a6"/>
    <w:rsid w:val="00CD3CA5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No Spacing"/>
    <w:uiPriority w:val="1"/>
    <w:qFormat/>
    <w:rsid w:val="00CD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2">
    <w:name w:val="Основен текст Знак1"/>
    <w:basedOn w:val="a0"/>
    <w:link w:val="a8"/>
    <w:uiPriority w:val="99"/>
    <w:rsid w:val="00CD3C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D3CA5"/>
    <w:pPr>
      <w:shd w:val="clear" w:color="auto" w:fill="FFFFFF"/>
      <w:spacing w:after="0" w:line="240" w:lineRule="atLeast"/>
      <w:ind w:hanging="3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ен текст Знак"/>
    <w:basedOn w:val="a0"/>
    <w:uiPriority w:val="99"/>
    <w:semiHidden/>
    <w:rsid w:val="00CD3CA5"/>
  </w:style>
  <w:style w:type="paragraph" w:styleId="HTML">
    <w:name w:val="HTML Preformatted"/>
    <w:basedOn w:val="a"/>
    <w:link w:val="HTML0"/>
    <w:rsid w:val="0035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3561A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Kantora</dc:creator>
  <cp:keywords/>
  <dc:description/>
  <cp:lastModifiedBy>Kantora</cp:lastModifiedBy>
  <cp:revision>5</cp:revision>
  <dcterms:created xsi:type="dcterms:W3CDTF">2015-09-16T08:32:00Z</dcterms:created>
  <dcterms:modified xsi:type="dcterms:W3CDTF">2015-09-16T09:26:00Z</dcterms:modified>
</cp:coreProperties>
</file>