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36" w:rsidRDefault="00D61C36" w:rsidP="00D61C36"/>
    <w:p w:rsidR="00D61C36" w:rsidRDefault="00D61C36" w:rsidP="00D61C36">
      <w:pPr>
        <w:rPr>
          <w:b/>
        </w:rPr>
      </w:pPr>
    </w:p>
    <w:p w:rsidR="00D61C36" w:rsidRDefault="000F3BE1" w:rsidP="000F3B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      </w:t>
      </w:r>
      <w:r w:rsidR="00D61C36">
        <w:rPr>
          <w:rFonts w:eastAsia="Arial"/>
          <w:b/>
          <w:color w:val="000000"/>
          <w:spacing w:val="3"/>
        </w:rPr>
        <w:t xml:space="preserve">ОБЩИНСКА </w:t>
      </w:r>
      <w:r w:rsidR="00D61C36">
        <w:rPr>
          <w:rFonts w:eastAsia="Arial"/>
          <w:b/>
          <w:color w:val="000000"/>
          <w:spacing w:val="3"/>
        </w:rPr>
        <w:tab/>
        <w:t>ИЗБИРАТЕЛНА КОМИСИЯ</w:t>
      </w:r>
      <w:r>
        <w:rPr>
          <w:rFonts w:eastAsia="Arial"/>
          <w:b/>
          <w:color w:val="000000"/>
          <w:spacing w:val="3"/>
        </w:rPr>
        <w:t xml:space="preserve"> СУНГУРЛАРЕ</w:t>
      </w:r>
    </w:p>
    <w:p w:rsidR="00D61C36" w:rsidRDefault="00545746" w:rsidP="00D61C36">
      <w:r>
        <w:t xml:space="preserve">   </w:t>
      </w:r>
    </w:p>
    <w:p w:rsidR="00545746" w:rsidRDefault="00545746" w:rsidP="00545746">
      <w:r>
        <w:t xml:space="preserve">                                                </w:t>
      </w:r>
      <w:r w:rsidR="000F3BE1">
        <w:t xml:space="preserve">  </w:t>
      </w:r>
      <w:r>
        <w:t xml:space="preserve"> </w:t>
      </w:r>
      <w:r w:rsidRPr="00545746">
        <w:t>РЕШЕНИЕ</w:t>
      </w:r>
      <w:r w:rsidR="000F3BE1">
        <w:t xml:space="preserve"> </w:t>
      </w:r>
      <w:r w:rsidR="009A7C91">
        <w:t>№ 174</w:t>
      </w:r>
      <w:r w:rsidRPr="00545746">
        <w:t>-МИ</w:t>
      </w:r>
      <w:r w:rsidRPr="00545746">
        <w:br/>
      </w:r>
      <w:r>
        <w:t xml:space="preserve">                                </w:t>
      </w:r>
      <w:r w:rsidR="009A7C91">
        <w:t xml:space="preserve">                  Сунгурларе, 13.10.2022</w:t>
      </w:r>
    </w:p>
    <w:p w:rsidR="00545746" w:rsidRDefault="00545746" w:rsidP="00545746"/>
    <w:p w:rsidR="00545746" w:rsidRPr="00545746" w:rsidRDefault="00545746" w:rsidP="00545746"/>
    <w:p w:rsidR="00186137" w:rsidRDefault="00545746" w:rsidP="00EF3274">
      <w:pPr>
        <w:ind w:firstLine="708"/>
        <w:jc w:val="both"/>
      </w:pPr>
      <w:r w:rsidRPr="00545746">
        <w:t xml:space="preserve">ОТНОСНО: </w:t>
      </w:r>
      <w:r>
        <w:t>Прекратяване пъ</w:t>
      </w:r>
      <w:r w:rsidR="00BF2ED0">
        <w:t>лномощия</w:t>
      </w:r>
      <w:r w:rsidR="00186137">
        <w:t xml:space="preserve"> на общински съветник </w:t>
      </w:r>
    </w:p>
    <w:p w:rsidR="00847968" w:rsidRDefault="00847968" w:rsidP="00EF3274">
      <w:pPr>
        <w:ind w:firstLine="708"/>
        <w:jc w:val="both"/>
      </w:pPr>
    </w:p>
    <w:p w:rsidR="00545746" w:rsidRDefault="00186137" w:rsidP="00EF3274">
      <w:pPr>
        <w:ind w:firstLine="708"/>
        <w:jc w:val="both"/>
      </w:pPr>
      <w:r w:rsidRPr="00BB453E">
        <w:t>С вх. №</w:t>
      </w:r>
      <w:r w:rsidR="009A7C91">
        <w:t>212</w:t>
      </w:r>
      <w:r w:rsidRPr="00BB453E">
        <w:t>/</w:t>
      </w:r>
      <w:r w:rsidR="009A7C91">
        <w:t>10.10.2022</w:t>
      </w:r>
      <w:r w:rsidRPr="00BB453E">
        <w:t>г. по описа на ОИК – Сун</w:t>
      </w:r>
      <w:r w:rsidR="009A7C91">
        <w:t>гурларе, е постъпила</w:t>
      </w:r>
      <w:r w:rsidR="00713EF1">
        <w:t xml:space="preserve"> молба за</w:t>
      </w:r>
      <w:r w:rsidR="009A7C91">
        <w:t xml:space="preserve"> оставка</w:t>
      </w:r>
      <w:r w:rsidRPr="00BB453E">
        <w:t xml:space="preserve">  от </w:t>
      </w:r>
      <w:r w:rsidR="009A7C91">
        <w:t xml:space="preserve">общински съветник в </w:t>
      </w:r>
      <w:r w:rsidRPr="00BB453E">
        <w:t xml:space="preserve"> Общински съвет – Сунгурларе </w:t>
      </w:r>
      <w:r w:rsidR="009A7C91">
        <w:t xml:space="preserve">Моника Симеонова </w:t>
      </w:r>
      <w:proofErr w:type="spellStart"/>
      <w:r w:rsidR="009A7C91">
        <w:t>Симеонова</w:t>
      </w:r>
      <w:proofErr w:type="spellEnd"/>
      <w:r w:rsidR="009A7C91">
        <w:t xml:space="preserve"> - Петкова </w:t>
      </w:r>
      <w:r w:rsidR="00BF2ED0">
        <w:t xml:space="preserve"> за прекратяване на пълномощията</w:t>
      </w:r>
      <w:r w:rsidR="00907BDD">
        <w:t xml:space="preserve"> и</w:t>
      </w:r>
      <w:bookmarkStart w:id="0" w:name="_GoBack"/>
      <w:bookmarkEnd w:id="0"/>
      <w:r w:rsidRPr="00BB453E">
        <w:t xml:space="preserve"> като общински съветник</w:t>
      </w:r>
      <w:r w:rsidR="00BF2ED0">
        <w:t xml:space="preserve">, поради </w:t>
      </w:r>
      <w:r w:rsidR="009A7C91">
        <w:t>лични причини.</w:t>
      </w:r>
    </w:p>
    <w:p w:rsidR="00713EF1" w:rsidRDefault="00BF2ED0" w:rsidP="00EF3274">
      <w:pPr>
        <w:ind w:firstLine="708"/>
        <w:jc w:val="both"/>
      </w:pPr>
      <w:r>
        <w:t xml:space="preserve">Комисията намира, че </w:t>
      </w:r>
      <w:r w:rsidR="00713EF1">
        <w:t>не е спазена процедурата по</w:t>
      </w:r>
      <w:r w:rsidR="009A7C91">
        <w:t xml:space="preserve"> чл.30, ал.4,т</w:t>
      </w:r>
      <w:r w:rsidR="009A7C91" w:rsidRPr="00713EF1">
        <w:t>.3</w:t>
      </w:r>
      <w:r w:rsidRPr="00713EF1">
        <w:t xml:space="preserve"> </w:t>
      </w:r>
      <w:r>
        <w:t xml:space="preserve">от ЗМСМА, </w:t>
      </w:r>
    </w:p>
    <w:p w:rsidR="000F3BE1" w:rsidRDefault="00713EF1" w:rsidP="00713EF1">
      <w:pPr>
        <w:jc w:val="both"/>
        <w:rPr>
          <w:rFonts w:eastAsiaTheme="minorHAnsi"/>
          <w:lang w:eastAsia="en-US"/>
        </w:rPr>
      </w:pPr>
      <w:r>
        <w:t>като в тази връзка</w:t>
      </w:r>
      <w:r w:rsidR="000F3BE1">
        <w:rPr>
          <w:rFonts w:eastAsiaTheme="minorHAnsi"/>
          <w:lang w:eastAsia="en-US"/>
        </w:rPr>
        <w:t xml:space="preserve"> Общинската избирателна комисия</w:t>
      </w:r>
    </w:p>
    <w:p w:rsidR="00BF2ED0" w:rsidRPr="00BF2ED0" w:rsidRDefault="00BF2ED0" w:rsidP="00BF2ED0">
      <w:pPr>
        <w:ind w:firstLine="708"/>
      </w:pPr>
    </w:p>
    <w:p w:rsidR="0056137C" w:rsidRPr="0056137C" w:rsidRDefault="000F3BE1" w:rsidP="0056137C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56137C">
        <w:rPr>
          <w:rFonts w:eastAsiaTheme="minorHAnsi"/>
          <w:lang w:eastAsia="en-US"/>
        </w:rPr>
        <w:t xml:space="preserve">                      Р Е Ш И :</w:t>
      </w:r>
    </w:p>
    <w:p w:rsidR="00844272" w:rsidRPr="00713EF1" w:rsidRDefault="00713EF1" w:rsidP="00713EF1">
      <w:pPr>
        <w:pStyle w:val="a4"/>
        <w:numPr>
          <w:ilvl w:val="0"/>
          <w:numId w:val="3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713EF1">
        <w:rPr>
          <w:rFonts w:eastAsiaTheme="minorHAnsi"/>
          <w:lang w:eastAsia="en-US"/>
        </w:rPr>
        <w:t xml:space="preserve">Оставка с </w:t>
      </w:r>
      <w:r w:rsidRPr="00BB453E">
        <w:t>вх. №</w:t>
      </w:r>
      <w:r>
        <w:t>212</w:t>
      </w:r>
      <w:r w:rsidRPr="00BB453E">
        <w:t>/</w:t>
      </w:r>
      <w:r>
        <w:t>10.10.2022</w:t>
      </w:r>
      <w:r w:rsidRPr="00BB453E">
        <w:t xml:space="preserve">г. </w:t>
      </w:r>
      <w:r>
        <w:t xml:space="preserve">от Моника Симеонова </w:t>
      </w:r>
      <w:proofErr w:type="spellStart"/>
      <w:r>
        <w:t>Симеонова</w:t>
      </w:r>
      <w:proofErr w:type="spellEnd"/>
      <w:r>
        <w:t xml:space="preserve"> - Петкова</w:t>
      </w:r>
      <w:r w:rsidRPr="00BB453E">
        <w:t xml:space="preserve"> </w:t>
      </w:r>
      <w:r>
        <w:t xml:space="preserve">по </w:t>
      </w:r>
      <w:r w:rsidRPr="00BB453E">
        <w:t>описа на ОИК – Сун</w:t>
      </w:r>
      <w:r>
        <w:t>гурларе, остава без движение поради не спазена процедура по чл.30, ал.4,т</w:t>
      </w:r>
      <w:r w:rsidRPr="00713EF1">
        <w:t xml:space="preserve">.3 </w:t>
      </w:r>
      <w:r>
        <w:t>от ЗМСМА</w:t>
      </w:r>
    </w:p>
    <w:p w:rsidR="00713EF1" w:rsidRPr="00713EF1" w:rsidRDefault="00713EF1" w:rsidP="00713EF1">
      <w:pPr>
        <w:pStyle w:val="a4"/>
        <w:numPr>
          <w:ilvl w:val="0"/>
          <w:numId w:val="3"/>
        </w:numPr>
        <w:spacing w:after="160" w:line="360" w:lineRule="auto"/>
        <w:jc w:val="both"/>
        <w:rPr>
          <w:rFonts w:eastAsiaTheme="minorHAnsi"/>
          <w:lang w:eastAsia="en-US"/>
        </w:rPr>
      </w:pPr>
      <w:r>
        <w:t xml:space="preserve">Да се уведоми подателят на </w:t>
      </w:r>
      <w:r>
        <w:rPr>
          <w:rFonts w:eastAsiaTheme="minorHAnsi"/>
          <w:lang w:eastAsia="en-US"/>
        </w:rPr>
        <w:t>молбата за о</w:t>
      </w:r>
      <w:r w:rsidRPr="00713EF1">
        <w:rPr>
          <w:rFonts w:eastAsiaTheme="minorHAnsi"/>
          <w:lang w:eastAsia="en-US"/>
        </w:rPr>
        <w:t xml:space="preserve">ставка с </w:t>
      </w:r>
      <w:r w:rsidRPr="00BB453E">
        <w:t>вх. №</w:t>
      </w:r>
      <w:r>
        <w:t>212</w:t>
      </w:r>
      <w:r w:rsidRPr="00BB453E">
        <w:t>/</w:t>
      </w:r>
      <w:r>
        <w:t>10.10.2022</w:t>
      </w:r>
      <w:r w:rsidRPr="00BB453E">
        <w:t>г.</w:t>
      </w:r>
      <w:r>
        <w:t>,че същата следва да се подаде до Общинска избирателна комисия чрез председателя на Общински съвет – Сунгурларе.</w:t>
      </w:r>
    </w:p>
    <w:p w:rsidR="00AE3826" w:rsidRPr="00844272" w:rsidRDefault="00AE3826" w:rsidP="00EF3274">
      <w:pPr>
        <w:ind w:firstLine="426"/>
        <w:jc w:val="both"/>
      </w:pPr>
    </w:p>
    <w:p w:rsidR="000F3BE1" w:rsidRPr="00AE3826" w:rsidRDefault="00AE3826" w:rsidP="00EF3274">
      <w:pPr>
        <w:ind w:firstLine="426"/>
        <w:jc w:val="both"/>
      </w:pPr>
      <w:r w:rsidRPr="00AE3826">
        <w:rPr>
          <w:shd w:val="clear" w:color="auto" w:fill="FFFFFF"/>
        </w:rPr>
        <w:t>Решението подлежи на обжалван</w:t>
      </w:r>
      <w:r>
        <w:rPr>
          <w:shd w:val="clear" w:color="auto" w:fill="FFFFFF"/>
        </w:rPr>
        <w:t xml:space="preserve">е </w:t>
      </w:r>
      <w:r w:rsidR="00403D0E">
        <w:rPr>
          <w:shd w:val="clear" w:color="auto" w:fill="FFFFFF"/>
        </w:rPr>
        <w:t>в три дневен срок от обявяването му пред ЦИК, на основание чл.88, ал.1 от ИК.</w:t>
      </w:r>
      <w:r w:rsidRPr="00AE3826">
        <w:rPr>
          <w:shd w:val="clear" w:color="auto" w:fill="FFFFFF"/>
        </w:rPr>
        <w:t> </w:t>
      </w:r>
    </w:p>
    <w:p w:rsidR="0056137C" w:rsidRPr="0056137C" w:rsidRDefault="0056137C" w:rsidP="00EF3274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>Председател: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2127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 xml:space="preserve"> / Димитър </w:t>
      </w:r>
      <w:proofErr w:type="spellStart"/>
      <w:r w:rsidRPr="0056137C">
        <w:rPr>
          <w:spacing w:val="3"/>
          <w:lang w:eastAsia="en-US"/>
        </w:rPr>
        <w:t>Катъров</w:t>
      </w:r>
      <w:proofErr w:type="spellEnd"/>
      <w:r w:rsidRPr="0056137C">
        <w:rPr>
          <w:spacing w:val="3"/>
          <w:lang w:eastAsia="en-US"/>
        </w:rPr>
        <w:t xml:space="preserve"> /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iCs/>
          <w:spacing w:val="3"/>
          <w:lang w:eastAsia="en-US"/>
        </w:rPr>
      </w:pPr>
      <w:r w:rsidRPr="0056137C">
        <w:rPr>
          <w:color w:val="000000" w:themeColor="text1"/>
          <w:spacing w:val="3"/>
          <w:lang w:eastAsia="en-US"/>
        </w:rPr>
        <w:t>Секретар: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E52E6B" w:rsidRPr="00EF3274" w:rsidRDefault="0056137C" w:rsidP="00EF3274">
      <w:pPr>
        <w:widowControl w:val="0"/>
        <w:ind w:left="-142" w:firstLine="1985"/>
        <w:rPr>
          <w:rFonts w:eastAsia="Courier New"/>
          <w:color w:val="000000" w:themeColor="text1"/>
          <w:shd w:val="clear" w:color="auto" w:fill="FEFEFE"/>
          <w:lang w:bidi="bg-BG"/>
        </w:rPr>
      </w:pPr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 Екатерина </w:t>
      </w:r>
      <w:proofErr w:type="spellStart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>Пахова</w:t>
      </w:r>
      <w:proofErr w:type="spellEnd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</w:t>
      </w:r>
    </w:p>
    <w:sectPr w:rsidR="00E52E6B" w:rsidRPr="00EF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E84"/>
    <w:multiLevelType w:val="hybridMultilevel"/>
    <w:tmpl w:val="80D03E9E"/>
    <w:lvl w:ilvl="0" w:tplc="6F8CD9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C4778"/>
    <w:multiLevelType w:val="multilevel"/>
    <w:tmpl w:val="2E1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C5340"/>
    <w:multiLevelType w:val="hybridMultilevel"/>
    <w:tmpl w:val="1F86B06E"/>
    <w:lvl w:ilvl="0" w:tplc="62DE4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6"/>
    <w:rsid w:val="000D0371"/>
    <w:rsid w:val="000F112B"/>
    <w:rsid w:val="000F3BE1"/>
    <w:rsid w:val="00186137"/>
    <w:rsid w:val="001F11B6"/>
    <w:rsid w:val="001F252E"/>
    <w:rsid w:val="00300896"/>
    <w:rsid w:val="00311B1D"/>
    <w:rsid w:val="003A5794"/>
    <w:rsid w:val="00403D0E"/>
    <w:rsid w:val="00433B0E"/>
    <w:rsid w:val="00545746"/>
    <w:rsid w:val="0056137C"/>
    <w:rsid w:val="005E7610"/>
    <w:rsid w:val="00713EF1"/>
    <w:rsid w:val="00844272"/>
    <w:rsid w:val="00847968"/>
    <w:rsid w:val="00907BDD"/>
    <w:rsid w:val="009A7C91"/>
    <w:rsid w:val="009D3134"/>
    <w:rsid w:val="00AE3826"/>
    <w:rsid w:val="00BB453E"/>
    <w:rsid w:val="00BF2ED0"/>
    <w:rsid w:val="00C2195F"/>
    <w:rsid w:val="00CD2AF5"/>
    <w:rsid w:val="00D50580"/>
    <w:rsid w:val="00D61C36"/>
    <w:rsid w:val="00E04989"/>
    <w:rsid w:val="00E52E6B"/>
    <w:rsid w:val="00E66A9C"/>
    <w:rsid w:val="00EA43EA"/>
    <w:rsid w:val="00EB5EEC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362"/>
  <w15:chartTrackingRefBased/>
  <w15:docId w15:val="{82D479AF-6110-46B9-9E4E-326860A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457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457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761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F3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EF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13EF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OIK3</cp:lastModifiedBy>
  <cp:revision>4</cp:revision>
  <cp:lastPrinted>2022-10-13T11:56:00Z</cp:lastPrinted>
  <dcterms:created xsi:type="dcterms:W3CDTF">2022-10-13T11:46:00Z</dcterms:created>
  <dcterms:modified xsi:type="dcterms:W3CDTF">2022-10-13T11:56:00Z</dcterms:modified>
</cp:coreProperties>
</file>