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84F" w:rsidRPr="00075AEE" w:rsidRDefault="00AB784F" w:rsidP="00075AEE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b/>
          <w:color w:val="000000" w:themeColor="text1"/>
          <w:sz w:val="24"/>
          <w:szCs w:val="24"/>
          <w:u w:val="single"/>
        </w:rPr>
      </w:pPr>
      <w:bookmarkStart w:id="0" w:name="bookmark2"/>
      <w:r w:rsidRPr="00075AEE">
        <w:rPr>
          <w:b/>
          <w:color w:val="000000" w:themeColor="text1"/>
          <w:sz w:val="24"/>
          <w:szCs w:val="24"/>
          <w:u w:val="single"/>
        </w:rPr>
        <w:t xml:space="preserve">ОБЩИНСКА </w:t>
      </w:r>
      <w:r w:rsidRPr="00075AEE">
        <w:rPr>
          <w:b/>
          <w:color w:val="000000" w:themeColor="text1"/>
          <w:sz w:val="24"/>
          <w:szCs w:val="24"/>
          <w:u w:val="single"/>
        </w:rPr>
        <w:tab/>
        <w:t>ИЗБИРАТЕЛНА КОМИСИЯ СУНГУРЛАРЕ</w:t>
      </w:r>
    </w:p>
    <w:p w:rsidR="00075AEE" w:rsidRDefault="00075AEE" w:rsidP="00AB784F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</w:p>
    <w:p w:rsidR="002A425B" w:rsidRDefault="002A425B" w:rsidP="002A425B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РЕШЕНИЕ № 151-МИ </w:t>
      </w:r>
    </w:p>
    <w:p w:rsidR="002A425B" w:rsidRDefault="002A425B" w:rsidP="002A425B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Сунгурларе, </w:t>
      </w:r>
      <w:r w:rsidR="00F708D8">
        <w:rPr>
          <w:color w:val="000000" w:themeColor="text1"/>
          <w:sz w:val="24"/>
          <w:szCs w:val="24"/>
          <w:lang w:val="en-US"/>
        </w:rPr>
        <w:t>30</w:t>
      </w:r>
      <w:bookmarkStart w:id="1" w:name="_GoBack"/>
      <w:bookmarkEnd w:id="1"/>
      <w:r>
        <w:rPr>
          <w:color w:val="000000" w:themeColor="text1"/>
          <w:sz w:val="24"/>
          <w:szCs w:val="24"/>
        </w:rPr>
        <w:t xml:space="preserve"> октомври 2019 г.</w:t>
      </w:r>
    </w:p>
    <w:p w:rsidR="006A7CE0" w:rsidRPr="002A425B" w:rsidRDefault="006A7CE0" w:rsidP="002A425B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bidi="ar-SA"/>
        </w:rPr>
      </w:pPr>
      <w:r w:rsidRPr="002A425B">
        <w:rPr>
          <w:rFonts w:ascii="Times New Roman" w:eastAsia="Times New Roman" w:hAnsi="Times New Roman" w:cs="Times New Roman"/>
          <w:color w:val="333333"/>
          <w:lang w:bidi="ar-SA"/>
        </w:rPr>
        <w:t>.</w:t>
      </w:r>
    </w:p>
    <w:bookmarkEnd w:id="0"/>
    <w:p w:rsidR="00AB784F" w:rsidRDefault="00AB784F" w:rsidP="006A7CE0">
      <w:pPr>
        <w:pStyle w:val="10"/>
        <w:shd w:val="clear" w:color="auto" w:fill="auto"/>
        <w:spacing w:after="267" w:line="210" w:lineRule="exact"/>
        <w:jc w:val="left"/>
        <w:rPr>
          <w:color w:val="000000" w:themeColor="text1"/>
          <w:sz w:val="24"/>
          <w:szCs w:val="24"/>
        </w:rPr>
      </w:pPr>
    </w:p>
    <w:p w:rsidR="00AB784F" w:rsidRDefault="00AB784F" w:rsidP="008D4112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357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ОТНОСНО: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Поправка на техническа грешка в Решение №</w:t>
      </w:r>
      <w:r w:rsidR="008D4112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="002A425B">
        <w:rPr>
          <w:rFonts w:ascii="Times New Roman" w:eastAsia="Times New Roman" w:hAnsi="Times New Roman" w:cs="Times New Roman"/>
          <w:color w:val="000000" w:themeColor="text1"/>
          <w:lang w:bidi="ar-SA"/>
        </w:rPr>
        <w:t>147-МИ/28.10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>.2019</w:t>
      </w:r>
      <w:r w:rsidR="008D4112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>г</w:t>
      </w:r>
      <w:r w:rsidR="008D4112">
        <w:rPr>
          <w:rFonts w:ascii="Times New Roman" w:eastAsia="Times New Roman" w:hAnsi="Times New Roman" w:cs="Times New Roman"/>
          <w:color w:val="000000" w:themeColor="text1"/>
          <w:lang w:bidi="ar-SA"/>
        </w:rPr>
        <w:t>. на ОИК Сунгурларе.</w:t>
      </w:r>
    </w:p>
    <w:p w:rsidR="00AB784F" w:rsidRPr="00A81BC0" w:rsidRDefault="00906BE7" w:rsidP="00AB784F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81BC0">
        <w:rPr>
          <w:rFonts w:ascii="Times New Roman" w:eastAsia="Times New Roman" w:hAnsi="Times New Roman" w:cs="Times New Roman"/>
          <w:color w:val="auto"/>
          <w:lang w:bidi="ar-SA"/>
        </w:rPr>
        <w:t>На основание чл.</w:t>
      </w:r>
      <w:r w:rsidR="00AB784F" w:rsidRPr="00A81BC0">
        <w:rPr>
          <w:rFonts w:ascii="Times New Roman" w:eastAsia="Times New Roman" w:hAnsi="Times New Roman" w:cs="Times New Roman"/>
          <w:color w:val="auto"/>
          <w:lang w:bidi="ar-SA"/>
        </w:rPr>
        <w:t>87</w:t>
      </w:r>
      <w:r w:rsidR="008D411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AB784F" w:rsidRPr="00A81BC0">
        <w:rPr>
          <w:rFonts w:ascii="Times New Roman" w:eastAsia="Times New Roman" w:hAnsi="Times New Roman" w:cs="Times New Roman"/>
          <w:color w:val="auto"/>
          <w:lang w:bidi="ar-SA"/>
        </w:rPr>
        <w:t>,ал.1,</w:t>
      </w:r>
      <w:r w:rsidR="008D4112">
        <w:rPr>
          <w:rFonts w:ascii="Times New Roman" w:eastAsia="Times New Roman" w:hAnsi="Times New Roman" w:cs="Times New Roman"/>
          <w:color w:val="auto"/>
          <w:lang w:bidi="ar-SA"/>
        </w:rPr>
        <w:t xml:space="preserve">т. 1 </w:t>
      </w:r>
      <w:r w:rsidR="00AB784F" w:rsidRPr="00A81BC0">
        <w:rPr>
          <w:rFonts w:ascii="Times New Roman" w:eastAsia="Times New Roman" w:hAnsi="Times New Roman" w:cs="Times New Roman"/>
          <w:color w:val="auto"/>
          <w:lang w:bidi="ar-SA"/>
        </w:rPr>
        <w:t>от Изборния кодекс, Общинската из</w:t>
      </w:r>
      <w:r w:rsidR="00457163">
        <w:rPr>
          <w:rFonts w:ascii="Times New Roman" w:eastAsia="Times New Roman" w:hAnsi="Times New Roman" w:cs="Times New Roman"/>
          <w:color w:val="auto"/>
          <w:lang w:bidi="ar-SA"/>
        </w:rPr>
        <w:t>бирателна комисия</w:t>
      </w:r>
    </w:p>
    <w:p w:rsidR="00AB784F" w:rsidRDefault="00AB784F" w:rsidP="00AB784F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B784F" w:rsidRDefault="00457163" w:rsidP="00357571">
      <w:pPr>
        <w:widowControl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РЕШИ</w:t>
      </w:r>
      <w:r w:rsidR="00AB784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:</w:t>
      </w:r>
    </w:p>
    <w:p w:rsidR="00A81A3A" w:rsidRDefault="00A81A3A" w:rsidP="00357571">
      <w:pPr>
        <w:widowControl/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Поправка на техническа грешка, допусната  в </w:t>
      </w:r>
      <w:r w:rsidRPr="00A81A3A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>Решение №</w:t>
      </w:r>
      <w:r w:rsidR="008D4112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="002A425B">
        <w:rPr>
          <w:rFonts w:ascii="Times New Roman" w:eastAsia="Times New Roman" w:hAnsi="Times New Roman" w:cs="Times New Roman"/>
          <w:color w:val="000000" w:themeColor="text1"/>
          <w:lang w:bidi="ar-SA"/>
        </w:rPr>
        <w:t>147-МИ/28.10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>.2019</w:t>
      </w:r>
      <w:r w:rsidR="008D4112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г. на ОИК Сунгурларе, 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а именно </w:t>
      </w:r>
      <w:r w:rsidR="00B6258F">
        <w:rPr>
          <w:rFonts w:ascii="Times New Roman" w:eastAsia="Times New Roman" w:hAnsi="Times New Roman" w:cs="Times New Roman"/>
          <w:color w:val="000000" w:themeColor="text1"/>
          <w:lang w:bidi="ar-SA"/>
        </w:rPr>
        <w:t>„</w:t>
      </w:r>
      <w:r w:rsidR="002A425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Халил </w:t>
      </w:r>
      <w:proofErr w:type="spellStart"/>
      <w:r w:rsidR="002A425B">
        <w:rPr>
          <w:rFonts w:ascii="Times New Roman" w:eastAsia="Times New Roman" w:hAnsi="Times New Roman" w:cs="Times New Roman"/>
          <w:color w:val="000000" w:themeColor="text1"/>
          <w:lang w:bidi="ar-SA"/>
        </w:rPr>
        <w:t>Сеидахмед</w:t>
      </w:r>
      <w:proofErr w:type="spellEnd"/>
      <w:r w:rsidR="002A425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Ахмед .</w:t>
      </w:r>
      <w:r w:rsidR="008D4112">
        <w:rPr>
          <w:rFonts w:ascii="Times New Roman" w:eastAsia="Times New Roman" w:hAnsi="Times New Roman" w:cs="Times New Roman"/>
          <w:color w:val="000000" w:themeColor="text1"/>
          <w:lang w:bidi="ar-SA"/>
        </w:rPr>
        <w:t>..“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да </w:t>
      </w:r>
      <w:r w:rsidR="008D4112">
        <w:rPr>
          <w:rFonts w:ascii="Times New Roman" w:eastAsia="Times New Roman" w:hAnsi="Times New Roman" w:cs="Times New Roman"/>
          <w:color w:val="000000" w:themeColor="text1"/>
          <w:lang w:bidi="ar-SA"/>
        </w:rPr>
        <w:t>се чете: „</w:t>
      </w:r>
      <w:r w:rsidR="002A425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Халил </w:t>
      </w:r>
      <w:proofErr w:type="spellStart"/>
      <w:r w:rsidR="002A425B">
        <w:rPr>
          <w:rFonts w:ascii="Times New Roman" w:eastAsia="Times New Roman" w:hAnsi="Times New Roman" w:cs="Times New Roman"/>
          <w:color w:val="000000" w:themeColor="text1"/>
          <w:lang w:bidi="ar-SA"/>
        </w:rPr>
        <w:t>Сейдахмед</w:t>
      </w:r>
      <w:proofErr w:type="spellEnd"/>
      <w:r w:rsidR="002A425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Ахмед …</w:t>
      </w:r>
      <w:r w:rsidR="008D4112">
        <w:rPr>
          <w:rFonts w:ascii="Times New Roman" w:eastAsia="Times New Roman" w:hAnsi="Times New Roman" w:cs="Times New Roman"/>
          <w:color w:val="000000" w:themeColor="text1"/>
          <w:lang w:bidi="ar-SA"/>
        </w:rPr>
        <w:t>“</w:t>
      </w:r>
    </w:p>
    <w:p w:rsidR="00A81A3A" w:rsidRDefault="00A81A3A" w:rsidP="00A81A3A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A81A3A" w:rsidRDefault="00A81A3A" w:rsidP="00357571">
      <w:pPr>
        <w:widowControl/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t>Решението на ОИК-Сунгурларе подлеж</w:t>
      </w:r>
      <w:r w:rsidR="004408C2">
        <w:rPr>
          <w:rFonts w:ascii="Times New Roman" w:eastAsia="Times New Roman" w:hAnsi="Times New Roman" w:cs="Times New Roman"/>
          <w:color w:val="000000" w:themeColor="text1"/>
          <w:lang w:bidi="ar-SA"/>
        </w:rPr>
        <w:t>и на обжалва</w:t>
      </w:r>
      <w:r w:rsidR="0043518F">
        <w:rPr>
          <w:rFonts w:ascii="Times New Roman" w:eastAsia="Times New Roman" w:hAnsi="Times New Roman" w:cs="Times New Roman"/>
          <w:color w:val="000000" w:themeColor="text1"/>
          <w:lang w:bidi="ar-SA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пред Централната избирателна комисия по реда на чл.88 от  ИК.</w:t>
      </w:r>
    </w:p>
    <w:p w:rsidR="00A81A3A" w:rsidRDefault="00A81A3A" w:rsidP="00A81A3A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A81A3A" w:rsidRDefault="00A81A3A" w:rsidP="00357571">
      <w:pPr>
        <w:pStyle w:val="2"/>
        <w:shd w:val="clear" w:color="auto" w:fill="auto"/>
        <w:spacing w:before="0" w:line="240" w:lineRule="auto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Председател:</w:t>
      </w:r>
    </w:p>
    <w:p w:rsidR="00A81A3A" w:rsidRDefault="00A81A3A" w:rsidP="00357571">
      <w:pPr>
        <w:pStyle w:val="2"/>
        <w:shd w:val="clear" w:color="auto" w:fill="auto"/>
        <w:spacing w:before="0" w:line="240" w:lineRule="auto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Димитър </w:t>
      </w:r>
      <w:proofErr w:type="spellStart"/>
      <w:r>
        <w:rPr>
          <w:color w:val="000000" w:themeColor="text1"/>
          <w:sz w:val="24"/>
          <w:szCs w:val="24"/>
        </w:rPr>
        <w:t>Катъров</w:t>
      </w:r>
      <w:proofErr w:type="spellEnd"/>
    </w:p>
    <w:p w:rsidR="00A81A3A" w:rsidRDefault="00A81A3A" w:rsidP="00A81A3A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A81A3A" w:rsidRDefault="00A81A3A" w:rsidP="00A81A3A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A81A3A" w:rsidRDefault="00A81A3A" w:rsidP="00357571">
      <w:pPr>
        <w:pStyle w:val="2"/>
        <w:shd w:val="clear" w:color="auto" w:fill="auto"/>
        <w:spacing w:before="0" w:line="240" w:lineRule="auto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Секретар:</w:t>
      </w:r>
    </w:p>
    <w:p w:rsidR="00A81A3A" w:rsidRDefault="00A81A3A" w:rsidP="00357571">
      <w:pPr>
        <w:rPr>
          <w:rFonts w:ascii="Times New Roman" w:hAnsi="Times New Roman" w:cs="Times New Roman"/>
          <w:color w:val="000000" w:themeColor="text1"/>
          <w:shd w:val="clear" w:color="auto" w:fill="FEFEFE"/>
        </w:rPr>
      </w:pPr>
      <w:r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Екатерина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EFEFE"/>
        </w:rPr>
        <w:t>Пахова</w:t>
      </w:r>
      <w:proofErr w:type="spellEnd"/>
    </w:p>
    <w:p w:rsidR="00A81A3A" w:rsidRDefault="00A81A3A" w:rsidP="00A81A3A">
      <w:pPr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A81A3A" w:rsidRDefault="00A81A3A" w:rsidP="00A81A3A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</w:p>
    <w:p w:rsidR="00A81A3A" w:rsidRDefault="00A81A3A" w:rsidP="00A81A3A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A81A3A" w:rsidRDefault="00A81A3A" w:rsidP="00A81A3A">
      <w:r>
        <w:t xml:space="preserve"> </w:t>
      </w:r>
      <w:r w:rsidR="009C6197">
        <w:t xml:space="preserve">                              </w:t>
      </w:r>
      <w:r>
        <w:t xml:space="preserve">                                 </w:t>
      </w:r>
    </w:p>
    <w:p w:rsidR="00AB784F" w:rsidRPr="00AB784F" w:rsidRDefault="00AB784F" w:rsidP="00AB784F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44FD1" w:rsidRDefault="00AB784F">
      <w:r>
        <w:t xml:space="preserve">                                 </w:t>
      </w:r>
    </w:p>
    <w:sectPr w:rsidR="00744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15"/>
    <w:rsid w:val="00075AEE"/>
    <w:rsid w:val="002A425B"/>
    <w:rsid w:val="00357571"/>
    <w:rsid w:val="0043518F"/>
    <w:rsid w:val="004408C2"/>
    <w:rsid w:val="00457163"/>
    <w:rsid w:val="00564D59"/>
    <w:rsid w:val="005A7115"/>
    <w:rsid w:val="006A7CE0"/>
    <w:rsid w:val="00714257"/>
    <w:rsid w:val="00744FD1"/>
    <w:rsid w:val="0081196F"/>
    <w:rsid w:val="00883CFB"/>
    <w:rsid w:val="008B7E3D"/>
    <w:rsid w:val="008D4112"/>
    <w:rsid w:val="00906BE7"/>
    <w:rsid w:val="009C6197"/>
    <w:rsid w:val="00A81A3A"/>
    <w:rsid w:val="00A81BC0"/>
    <w:rsid w:val="00A91F74"/>
    <w:rsid w:val="00AB784F"/>
    <w:rsid w:val="00B6258F"/>
    <w:rsid w:val="00D02018"/>
    <w:rsid w:val="00D650EE"/>
    <w:rsid w:val="00F7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822FA"/>
  <w15:chartTrackingRefBased/>
  <w15:docId w15:val="{08591C5C-AA66-44C5-A28E-5C089C5E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8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AB784F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AB784F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AB784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AB784F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A81A3A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B6258F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6258F"/>
    <w:rPr>
      <w:rFonts w:ascii="Segoe UI" w:eastAsia="Courier New" w:hAnsi="Segoe UI" w:cs="Segoe UI"/>
      <w:color w:val="000000"/>
      <w:sz w:val="18"/>
      <w:szCs w:val="18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9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3</cp:revision>
  <cp:lastPrinted>2019-09-21T14:44:00Z</cp:lastPrinted>
  <dcterms:created xsi:type="dcterms:W3CDTF">2019-10-30T08:01:00Z</dcterms:created>
  <dcterms:modified xsi:type="dcterms:W3CDTF">2019-10-30T08:20:00Z</dcterms:modified>
</cp:coreProperties>
</file>