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5E3" w:rsidRPr="00B66AD4" w:rsidRDefault="003F35E3" w:rsidP="003F35E3">
      <w:pPr>
        <w:jc w:val="right"/>
      </w:pPr>
      <w:r w:rsidRPr="00B66AD4">
        <w:t>Приложение № 8</w:t>
      </w:r>
      <w:r>
        <w:rPr>
          <w:lang w:val="en-US"/>
        </w:rPr>
        <w:t>6</w:t>
      </w:r>
      <w:r w:rsidRPr="00B66AD4">
        <w:t>-МИ</w:t>
      </w:r>
    </w:p>
    <w:p w:rsidR="003F35E3" w:rsidRPr="00B66AD4" w:rsidRDefault="003F35E3" w:rsidP="003F35E3">
      <w:pPr>
        <w:jc w:val="right"/>
        <w:rPr>
          <w:b/>
        </w:rPr>
      </w:pPr>
    </w:p>
    <w:p w:rsidR="003F35E3" w:rsidRPr="00B66AD4" w:rsidRDefault="003F35E3" w:rsidP="003F35E3">
      <w:pPr>
        <w:ind w:left="5103"/>
      </w:pPr>
      <w:r w:rsidRPr="00B66AD4">
        <w:t>Решението се съставя в 2 екземпляра и</w:t>
      </w:r>
    </w:p>
    <w:p w:rsidR="003F35E3" w:rsidRPr="00B66AD4" w:rsidRDefault="003F35E3" w:rsidP="003F35E3">
      <w:pPr>
        <w:ind w:left="5103"/>
      </w:pPr>
      <w:r w:rsidRPr="00B66AD4">
        <w:t>е неразделна част от протокола на ОИК</w:t>
      </w:r>
    </w:p>
    <w:p w:rsidR="003F35E3" w:rsidRPr="00B66AD4" w:rsidRDefault="003F35E3" w:rsidP="003F35E3"/>
    <w:p w:rsidR="003F35E3" w:rsidRPr="00B66AD4" w:rsidRDefault="003F35E3" w:rsidP="003F35E3">
      <w:pPr>
        <w:rPr>
          <w:b/>
        </w:rPr>
      </w:pPr>
    </w:p>
    <w:p w:rsidR="003F35E3" w:rsidRDefault="003F35E3" w:rsidP="003F35E3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64" w:lineRule="auto"/>
        <w:ind w:left="20" w:firstLine="700"/>
        <w:jc w:val="center"/>
        <w:rPr>
          <w:rFonts w:eastAsia="Arial"/>
          <w:b/>
          <w:color w:val="000000"/>
          <w:spacing w:val="3"/>
        </w:rPr>
      </w:pPr>
      <w:r>
        <w:rPr>
          <w:rFonts w:eastAsia="Arial"/>
          <w:b/>
          <w:color w:val="000000"/>
          <w:spacing w:val="3"/>
        </w:rPr>
        <w:t xml:space="preserve">ОБЩИНСКА </w:t>
      </w:r>
      <w:r>
        <w:rPr>
          <w:rFonts w:eastAsia="Arial"/>
          <w:b/>
          <w:color w:val="000000"/>
          <w:spacing w:val="3"/>
        </w:rPr>
        <w:tab/>
        <w:t>ИЗБИРАТЕЛНА КОМИСИЯ</w:t>
      </w:r>
    </w:p>
    <w:p w:rsidR="003F35E3" w:rsidRDefault="003F35E3" w:rsidP="003F35E3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64" w:lineRule="auto"/>
        <w:ind w:left="20" w:firstLine="700"/>
        <w:jc w:val="center"/>
        <w:rPr>
          <w:rFonts w:eastAsia="Arial"/>
          <w:b/>
          <w:color w:val="000000"/>
          <w:spacing w:val="3"/>
        </w:rPr>
      </w:pPr>
      <w:r>
        <w:rPr>
          <w:rFonts w:eastAsia="Arial"/>
          <w:b/>
          <w:color w:val="000000"/>
          <w:spacing w:val="3"/>
        </w:rPr>
        <w:t>ОБЩИНА СУНГУРЛАРЕ, ОБЛАСТ БУРГАС</w:t>
      </w:r>
    </w:p>
    <w:p w:rsidR="003F35E3" w:rsidRDefault="003F35E3" w:rsidP="003F35E3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64" w:lineRule="auto"/>
        <w:ind w:left="20" w:firstLine="700"/>
        <w:jc w:val="center"/>
      </w:pPr>
      <w:r>
        <w:rPr>
          <w:rFonts w:eastAsia="Arial"/>
          <w:b/>
          <w:color w:val="000000"/>
          <w:spacing w:val="3"/>
          <w:shd w:val="clear" w:color="auto" w:fill="FFFFFF"/>
        </w:rPr>
        <w:t>ЗА ИЗБОРИТЕ ЗА ОБЩИНСКИ СЪВЕТНИЦИ И КМЕТОВE  И  НАЦИОНАЛЕН РЕФЕРЕНДУМ НА 25 ОКТОМВРИ 2015 Г.</w:t>
      </w:r>
    </w:p>
    <w:p w:rsidR="003F35E3" w:rsidRDefault="003F35E3" w:rsidP="003F35E3">
      <w:pPr>
        <w:spacing w:after="267"/>
        <w:jc w:val="center"/>
        <w:rPr>
          <w:rFonts w:eastAsia="Arial"/>
          <w:b/>
          <w:color w:val="000000"/>
          <w:spacing w:val="2"/>
        </w:rPr>
      </w:pPr>
    </w:p>
    <w:p w:rsidR="003F35E3" w:rsidRPr="005A3B7A" w:rsidRDefault="003F35E3" w:rsidP="003F35E3">
      <w:pPr>
        <w:shd w:val="clear" w:color="auto" w:fill="FEFEFE"/>
        <w:spacing w:before="100" w:after="100" w:line="270" w:lineRule="atLeast"/>
        <w:jc w:val="center"/>
      </w:pPr>
      <w:r>
        <w:rPr>
          <w:b/>
          <w:color w:val="000000"/>
        </w:rPr>
        <w:t xml:space="preserve"> </w:t>
      </w:r>
      <w:r w:rsidRPr="00B66AD4">
        <w:rPr>
          <w:b/>
        </w:rPr>
        <w:t>РЕШЕНИЕ</w:t>
      </w:r>
      <w:r>
        <w:rPr>
          <w:b/>
        </w:rPr>
        <w:t xml:space="preserve"> </w:t>
      </w:r>
      <w:r>
        <w:rPr>
          <w:b/>
          <w:color w:val="000000"/>
        </w:rPr>
        <w:t xml:space="preserve">№ </w:t>
      </w:r>
      <w:r>
        <w:rPr>
          <w:b/>
          <w:color w:val="000000"/>
          <w:lang w:val="en-US"/>
        </w:rPr>
        <w:t>250</w:t>
      </w:r>
      <w:r>
        <w:rPr>
          <w:b/>
          <w:color w:val="000000"/>
        </w:rPr>
        <w:t>-МИ</w:t>
      </w:r>
    </w:p>
    <w:p w:rsidR="003F35E3" w:rsidRPr="00B66AD4" w:rsidRDefault="003F35E3" w:rsidP="003F35E3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3F35E3" w:rsidRPr="00B66AD4" w:rsidRDefault="003F35E3" w:rsidP="003F35E3">
      <w:pPr>
        <w:spacing w:line="360" w:lineRule="auto"/>
        <w:ind w:left="1839" w:right="45" w:firstLine="993"/>
        <w:rPr>
          <w:b/>
          <w:noProof/>
        </w:rPr>
      </w:pPr>
      <w:r w:rsidRPr="00B66AD4">
        <w:rPr>
          <w:b/>
          <w:noProof/>
        </w:rPr>
        <w:t>община</w:t>
      </w:r>
      <w:r>
        <w:rPr>
          <w:b/>
          <w:noProof/>
          <w:lang w:val="en-US"/>
        </w:rPr>
        <w:t xml:space="preserve"> </w:t>
      </w:r>
      <w:r>
        <w:rPr>
          <w:b/>
          <w:noProof/>
        </w:rPr>
        <w:t>СУНГУРЛАРЕ</w:t>
      </w:r>
      <w:r w:rsidRPr="00B66AD4">
        <w:rPr>
          <w:b/>
          <w:noProof/>
        </w:rPr>
        <w:t xml:space="preserve"> </w:t>
      </w:r>
      <w:r>
        <w:rPr>
          <w:b/>
          <w:noProof/>
        </w:rPr>
        <w:t xml:space="preserve"> </w:t>
      </w:r>
    </w:p>
    <w:p w:rsidR="003F35E3" w:rsidRPr="00B66AD4" w:rsidRDefault="003F35E3" w:rsidP="003F35E3">
      <w:pPr>
        <w:spacing w:line="360" w:lineRule="auto"/>
        <w:ind w:left="3255" w:right="45" w:firstLine="285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 xml:space="preserve"> БУРГАС</w:t>
      </w:r>
    </w:p>
    <w:p w:rsidR="003F35E3" w:rsidRPr="00B66AD4" w:rsidRDefault="003F35E3" w:rsidP="003F35E3">
      <w:pPr>
        <w:jc w:val="center"/>
        <w:rPr>
          <w:b/>
        </w:rPr>
      </w:pPr>
    </w:p>
    <w:p w:rsidR="003F35E3" w:rsidRPr="00B66AD4" w:rsidRDefault="003F35E3" w:rsidP="003F35E3">
      <w:pPr>
        <w:jc w:val="center"/>
        <w:rPr>
          <w:b/>
        </w:rPr>
      </w:pPr>
      <w:r w:rsidRPr="00B66AD4">
        <w:rPr>
          <w:b/>
        </w:rPr>
        <w:t xml:space="preserve">ЗА ИЗБИРАНЕ НА КМЕТ НА ОБЩИНА/РАЙОН/КМЕТСТВО </w:t>
      </w:r>
    </w:p>
    <w:p w:rsidR="003F35E3" w:rsidRPr="00B66AD4" w:rsidRDefault="003F35E3" w:rsidP="003F35E3"/>
    <w:p w:rsidR="003F35E3" w:rsidRPr="00B66AD4" w:rsidRDefault="003F35E3" w:rsidP="003F35E3">
      <w:pPr>
        <w:ind w:firstLine="708"/>
        <w:jc w:val="both"/>
      </w:pPr>
      <w:r>
        <w:t xml:space="preserve">Днес, 26.10.2015 </w:t>
      </w:r>
      <w:r>
        <w:t>г., в 12.05</w:t>
      </w:r>
      <w:r w:rsidRPr="00B66AD4"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3F35E3" w:rsidRPr="00B66AD4" w:rsidRDefault="003F35E3" w:rsidP="003F35E3">
      <w:pPr>
        <w:jc w:val="center"/>
        <w:rPr>
          <w:b/>
        </w:rPr>
      </w:pPr>
    </w:p>
    <w:p w:rsidR="003F35E3" w:rsidRPr="00B66AD4" w:rsidRDefault="003F35E3" w:rsidP="003F35E3">
      <w:pPr>
        <w:jc w:val="center"/>
        <w:rPr>
          <w:b/>
        </w:rPr>
      </w:pPr>
      <w:r>
        <w:rPr>
          <w:b/>
        </w:rPr>
        <w:t xml:space="preserve"> </w:t>
      </w:r>
    </w:p>
    <w:p w:rsidR="003F35E3" w:rsidRPr="00B66AD4" w:rsidRDefault="003F35E3" w:rsidP="003F35E3">
      <w:pPr>
        <w:ind w:left="3540"/>
        <w:rPr>
          <w:b/>
        </w:rPr>
      </w:pPr>
      <w:r>
        <w:t xml:space="preserve">    </w:t>
      </w:r>
      <w:r w:rsidRPr="00B66AD4">
        <w:rPr>
          <w:b/>
        </w:rPr>
        <w:t>Р Е Ш И :</w:t>
      </w:r>
    </w:p>
    <w:p w:rsidR="003F35E3" w:rsidRPr="00B66AD4" w:rsidRDefault="003F35E3" w:rsidP="003F35E3">
      <w:pPr>
        <w:ind w:firstLine="708"/>
      </w:pPr>
    </w:p>
    <w:p w:rsidR="003F35E3" w:rsidRPr="00B66AD4" w:rsidRDefault="003F35E3" w:rsidP="003F35E3">
      <w:r>
        <w:t xml:space="preserve"> </w:t>
      </w:r>
    </w:p>
    <w:p w:rsidR="003F35E3" w:rsidRPr="00B66AD4" w:rsidRDefault="003F35E3" w:rsidP="003F35E3">
      <w:pPr>
        <w:ind w:firstLine="720"/>
      </w:pPr>
      <w:r w:rsidRPr="00B66AD4">
        <w:t>ДОПУСКА ДО УЧАСТИЕ ВЪВ ВТОРИ ТУР</w:t>
      </w:r>
      <w:r>
        <w:t xml:space="preserve"> за избиране</w:t>
      </w:r>
      <w:r w:rsidR="00794AF7">
        <w:t xml:space="preserve"> на кмета на км</w:t>
      </w:r>
      <w:bookmarkStart w:id="0" w:name="_GoBack"/>
      <w:bookmarkEnd w:id="0"/>
      <w:r>
        <w:t>етство с.Садово</w:t>
      </w:r>
      <w:r>
        <w:t>, общ.Сунгурларе, обл.Бургас, който ще се проведе на 01.11.2015 г.</w:t>
      </w:r>
    </w:p>
    <w:p w:rsidR="003F35E3" w:rsidRPr="00B66AD4" w:rsidRDefault="003F35E3" w:rsidP="003F35E3">
      <w:pPr>
        <w:ind w:firstLine="720"/>
      </w:pPr>
    </w:p>
    <w:p w:rsidR="003F35E3" w:rsidRPr="003F35E3" w:rsidRDefault="003F35E3" w:rsidP="003F35E3">
      <w:pPr>
        <w:shd w:val="clear" w:color="auto" w:fill="FEFEFE"/>
        <w:spacing w:before="100" w:after="100" w:line="270" w:lineRule="atLeast"/>
        <w:ind w:firstLine="708"/>
        <w:jc w:val="both"/>
        <w:rPr>
          <w:color w:val="000000"/>
        </w:rPr>
      </w:pPr>
      <w:r>
        <w:t xml:space="preserve"> </w:t>
      </w:r>
      <w:r w:rsidRPr="003F35E3">
        <w:rPr>
          <w:color w:val="000000"/>
        </w:rPr>
        <w:t>1. Мария Димитрова Калъчева, издигнат от ПП ГЕРБ, получила 37 действителни гласа на първия тур.</w:t>
      </w:r>
    </w:p>
    <w:p w:rsidR="003F35E3" w:rsidRPr="003F35E3" w:rsidRDefault="003F35E3" w:rsidP="003F35E3">
      <w:pPr>
        <w:shd w:val="clear" w:color="auto" w:fill="FEFEFE"/>
        <w:suppressAutoHyphens/>
        <w:autoSpaceDN w:val="0"/>
        <w:spacing w:before="100" w:after="100" w:line="270" w:lineRule="atLeast"/>
        <w:ind w:firstLine="708"/>
        <w:jc w:val="both"/>
        <w:rPr>
          <w:color w:val="000000"/>
        </w:rPr>
      </w:pPr>
      <w:r w:rsidRPr="003F35E3">
        <w:rPr>
          <w:color w:val="000000"/>
        </w:rPr>
        <w:t>2. Христо Ненчев Николов, издигнат от БЪЛГАРСКИ ДЕМОКРАТИЧЕН ЦЕНТЪР – БДЦ, получил 33 действителни гласа на първия тур.</w:t>
      </w:r>
    </w:p>
    <w:p w:rsidR="003F35E3" w:rsidRPr="00B66AD4" w:rsidRDefault="003F35E3" w:rsidP="004F7A21">
      <w:pPr>
        <w:ind w:firstLine="708"/>
        <w:jc w:val="both"/>
      </w:pPr>
      <w:r w:rsidRPr="00B66AD4">
        <w:t>Спорове и възражения на членовете на комисията по взетите решения:</w:t>
      </w:r>
      <w:r>
        <w:t>НЯМА</w:t>
      </w:r>
    </w:p>
    <w:p w:rsidR="003F35E3" w:rsidRPr="00B66AD4" w:rsidRDefault="003F35E3" w:rsidP="003F35E3">
      <w:pPr>
        <w:jc w:val="both"/>
      </w:pPr>
      <w:r w:rsidRPr="00B66AD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35E3" w:rsidRPr="00B66AD4" w:rsidRDefault="003F35E3" w:rsidP="003F35E3">
      <w:pPr>
        <w:ind w:firstLine="567"/>
        <w:jc w:val="both"/>
        <w:rPr>
          <w:b/>
          <w:i/>
        </w:rPr>
      </w:pPr>
      <w:r w:rsidRPr="00B66AD4">
        <w:rPr>
          <w:b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3F35E3" w:rsidRPr="00B66AD4" w:rsidRDefault="003F35E3" w:rsidP="003F35E3">
      <w:pPr>
        <w:spacing w:line="360" w:lineRule="auto"/>
        <w:ind w:firstLine="567"/>
        <w:jc w:val="both"/>
        <w:rPr>
          <w:noProof/>
        </w:rPr>
      </w:pPr>
    </w:p>
    <w:p w:rsidR="003F35E3" w:rsidRPr="00B66AD4" w:rsidRDefault="003F35E3" w:rsidP="003F35E3">
      <w:pPr>
        <w:spacing w:line="360" w:lineRule="auto"/>
        <w:jc w:val="center"/>
        <w:rPr>
          <w:noProof/>
        </w:rPr>
      </w:pPr>
      <w:r w:rsidRPr="00B66AD4">
        <w:rPr>
          <w:b/>
          <w:noProof/>
        </w:rPr>
        <w:t>ПОДПИСИ НА ЧЛЕНОВЕТЕ НА ОБЩИНСКАТА ИЗБИРАТЕЛНА КОМИСИЯ</w:t>
      </w:r>
    </w:p>
    <w:tbl>
      <w:tblPr>
        <w:tblW w:w="1006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964"/>
        <w:gridCol w:w="5103"/>
      </w:tblGrid>
      <w:tr w:rsidR="003F35E3" w:rsidRPr="00B66AD4" w:rsidTr="00F031B6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4964" w:type="dxa"/>
          </w:tcPr>
          <w:p w:rsidR="003F35E3" w:rsidRPr="00B66AD4" w:rsidRDefault="003F35E3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ПРЕДСЕДАТЕЛ: ……………………………..</w:t>
            </w:r>
          </w:p>
        </w:tc>
        <w:tc>
          <w:tcPr>
            <w:tcW w:w="5103" w:type="dxa"/>
          </w:tcPr>
          <w:p w:rsidR="003F35E3" w:rsidRPr="00B66AD4" w:rsidRDefault="003F35E3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ЗАМ.-ПРЕДСЕДАТЕЛ: ……………………</w:t>
            </w:r>
          </w:p>
          <w:p w:rsidR="003F35E3" w:rsidRPr="00B66AD4" w:rsidRDefault="003F35E3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ЗАМ.-ПРЕДСЕДАТЕЛ: ……………………</w:t>
            </w:r>
          </w:p>
        </w:tc>
      </w:tr>
      <w:tr w:rsidR="003F35E3" w:rsidRPr="00B66AD4" w:rsidTr="00F031B6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4964" w:type="dxa"/>
          </w:tcPr>
          <w:p w:rsidR="003F35E3" w:rsidRPr="00B66AD4" w:rsidRDefault="003F35E3" w:rsidP="00F031B6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5103" w:type="dxa"/>
          </w:tcPr>
          <w:p w:rsidR="003F35E3" w:rsidRPr="00B66AD4" w:rsidRDefault="003F35E3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СЕКРЕТАР:……………………………….....</w:t>
            </w:r>
          </w:p>
        </w:tc>
      </w:tr>
      <w:tr w:rsidR="003F35E3" w:rsidRPr="00B66AD4" w:rsidTr="00F031B6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3F35E3" w:rsidRPr="00B66AD4" w:rsidRDefault="003F35E3" w:rsidP="00F031B6">
            <w:pPr>
              <w:spacing w:line="360" w:lineRule="auto"/>
              <w:jc w:val="both"/>
            </w:pPr>
            <w:r w:rsidRPr="00B66AD4">
              <w:rPr>
                <w:noProof/>
              </w:rPr>
              <w:t>ЧЛЕНОВЕ:</w:t>
            </w:r>
          </w:p>
        </w:tc>
        <w:tc>
          <w:tcPr>
            <w:tcW w:w="5103" w:type="dxa"/>
          </w:tcPr>
          <w:p w:rsidR="003F35E3" w:rsidRPr="00B66AD4" w:rsidRDefault="003F35E3" w:rsidP="00F031B6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3F35E3" w:rsidRPr="00B66AD4" w:rsidTr="00F031B6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3F35E3" w:rsidRPr="00B66AD4" w:rsidRDefault="003F35E3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1. ……………………………………………..…</w:t>
            </w:r>
          </w:p>
        </w:tc>
        <w:tc>
          <w:tcPr>
            <w:tcW w:w="5103" w:type="dxa"/>
          </w:tcPr>
          <w:p w:rsidR="003F35E3" w:rsidRPr="00B66AD4" w:rsidRDefault="003F35E3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9. ………………………………………………...</w:t>
            </w:r>
          </w:p>
        </w:tc>
      </w:tr>
      <w:tr w:rsidR="003F35E3" w:rsidRPr="00B66AD4" w:rsidTr="00F031B6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3F35E3" w:rsidRPr="00B66AD4" w:rsidRDefault="003F35E3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2. ……………………………………………..…</w:t>
            </w:r>
          </w:p>
        </w:tc>
        <w:tc>
          <w:tcPr>
            <w:tcW w:w="5103" w:type="dxa"/>
          </w:tcPr>
          <w:p w:rsidR="003F35E3" w:rsidRPr="00B66AD4" w:rsidRDefault="003F35E3" w:rsidP="00F031B6">
            <w:pPr>
              <w:spacing w:line="360" w:lineRule="auto"/>
              <w:jc w:val="both"/>
            </w:pPr>
            <w:r w:rsidRPr="00B66AD4">
              <w:rPr>
                <w:noProof/>
              </w:rPr>
              <w:t>10. ………………….….………………………….</w:t>
            </w:r>
          </w:p>
        </w:tc>
      </w:tr>
      <w:tr w:rsidR="003F35E3" w:rsidRPr="00B66AD4" w:rsidTr="00F031B6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3F35E3" w:rsidRPr="00B66AD4" w:rsidRDefault="003F35E3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lastRenderedPageBreak/>
              <w:t>3. ……………………………………………..…</w:t>
            </w:r>
          </w:p>
        </w:tc>
        <w:tc>
          <w:tcPr>
            <w:tcW w:w="5103" w:type="dxa"/>
          </w:tcPr>
          <w:p w:rsidR="003F35E3" w:rsidRPr="00B66AD4" w:rsidRDefault="003F35E3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11. ……………………..…………………………</w:t>
            </w:r>
          </w:p>
        </w:tc>
      </w:tr>
      <w:tr w:rsidR="003F35E3" w:rsidRPr="00B66AD4" w:rsidTr="00F031B6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3F35E3" w:rsidRPr="00B66AD4" w:rsidRDefault="003F35E3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4. ……………………………………………..…</w:t>
            </w:r>
          </w:p>
        </w:tc>
        <w:tc>
          <w:tcPr>
            <w:tcW w:w="5103" w:type="dxa"/>
          </w:tcPr>
          <w:p w:rsidR="003F35E3" w:rsidRPr="00B66AD4" w:rsidRDefault="003F35E3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12. ………………………..………………………</w:t>
            </w:r>
          </w:p>
        </w:tc>
      </w:tr>
      <w:tr w:rsidR="003F35E3" w:rsidRPr="00B66AD4" w:rsidTr="00F031B6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3F35E3" w:rsidRPr="00B66AD4" w:rsidRDefault="003F35E3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5. …………………………………………….….</w:t>
            </w:r>
          </w:p>
        </w:tc>
        <w:tc>
          <w:tcPr>
            <w:tcW w:w="5103" w:type="dxa"/>
          </w:tcPr>
          <w:p w:rsidR="003F35E3" w:rsidRPr="00B66AD4" w:rsidRDefault="003F35E3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13. ………………………….…………………….</w:t>
            </w:r>
          </w:p>
        </w:tc>
      </w:tr>
      <w:tr w:rsidR="003F35E3" w:rsidRPr="00B66AD4" w:rsidTr="00F031B6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3F35E3" w:rsidRPr="00B66AD4" w:rsidRDefault="003F35E3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6. ………………………………..….………...…</w:t>
            </w:r>
          </w:p>
        </w:tc>
        <w:tc>
          <w:tcPr>
            <w:tcW w:w="5103" w:type="dxa"/>
          </w:tcPr>
          <w:p w:rsidR="003F35E3" w:rsidRPr="00B66AD4" w:rsidRDefault="003F35E3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14. …………………....….……………………….</w:t>
            </w:r>
          </w:p>
        </w:tc>
      </w:tr>
      <w:tr w:rsidR="003F35E3" w:rsidRPr="00B66AD4" w:rsidTr="00F031B6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3F35E3" w:rsidRPr="00B66AD4" w:rsidRDefault="003F35E3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7. …………………………………………….….</w:t>
            </w:r>
          </w:p>
        </w:tc>
        <w:tc>
          <w:tcPr>
            <w:tcW w:w="5103" w:type="dxa"/>
          </w:tcPr>
          <w:p w:rsidR="003F35E3" w:rsidRPr="00B66AD4" w:rsidRDefault="003F35E3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15. ………………………………………………...</w:t>
            </w:r>
          </w:p>
        </w:tc>
      </w:tr>
      <w:tr w:rsidR="003F35E3" w:rsidRPr="00B66AD4" w:rsidTr="00F031B6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3F35E3" w:rsidRPr="00B66AD4" w:rsidRDefault="003F35E3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8. …………………………………………….….</w:t>
            </w:r>
          </w:p>
        </w:tc>
        <w:tc>
          <w:tcPr>
            <w:tcW w:w="5103" w:type="dxa"/>
          </w:tcPr>
          <w:p w:rsidR="003F35E3" w:rsidRPr="00B66AD4" w:rsidRDefault="003F35E3" w:rsidP="00F031B6">
            <w:pPr>
              <w:spacing w:line="360" w:lineRule="auto"/>
              <w:rPr>
                <w:noProof/>
              </w:rPr>
            </w:pPr>
          </w:p>
        </w:tc>
      </w:tr>
    </w:tbl>
    <w:p w:rsidR="003F35E3" w:rsidRPr="00B66AD4" w:rsidRDefault="003F35E3" w:rsidP="003F35E3">
      <w:pPr>
        <w:jc w:val="both"/>
        <w:rPr>
          <w:sz w:val="20"/>
          <w:szCs w:val="20"/>
        </w:rPr>
      </w:pPr>
    </w:p>
    <w:p w:rsidR="003F35E3" w:rsidRPr="00B66AD4" w:rsidRDefault="003F35E3" w:rsidP="003F35E3">
      <w:pPr>
        <w:jc w:val="both"/>
        <w:rPr>
          <w:color w:val="000000"/>
          <w:szCs w:val="20"/>
        </w:rPr>
      </w:pPr>
      <w:r w:rsidRPr="00B66AD4">
        <w:rPr>
          <w:color w:val="000000"/>
          <w:szCs w:val="20"/>
        </w:rPr>
        <w:t>****************************************************************************</w:t>
      </w:r>
    </w:p>
    <w:p w:rsidR="003F35E3" w:rsidRPr="00B66AD4" w:rsidRDefault="003F35E3" w:rsidP="003F35E3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Избран за кмет е кандидатът, получил повече от половината от действителните гласове. </w:t>
      </w:r>
    </w:p>
    <w:p w:rsidR="003F35E3" w:rsidRPr="00B66AD4" w:rsidRDefault="003F35E3" w:rsidP="003F35E3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на първия тур никой от кандидатите за кмет не е избран, втори тур на изборите се произвежда не по-късно от 7 дни от датата на произвеждането на първия тур в неработен ден. </w:t>
      </w:r>
    </w:p>
    <w:p w:rsidR="003F35E3" w:rsidRPr="00B66AD4" w:rsidRDefault="003F35E3" w:rsidP="003F35E3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в изборния район са били регистрирани повече от двама кандидати и никой не е избран, на втория тур в избора могат да участват само първите двама, получили най-много от действителните гласове. </w:t>
      </w:r>
    </w:p>
    <w:p w:rsidR="003F35E3" w:rsidRPr="00B66AD4" w:rsidRDefault="003F35E3" w:rsidP="003F35E3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трима или повече кандидати са получили най-много, но равен брой гласове, те всички се допускат за участие на втория тур. </w:t>
      </w:r>
    </w:p>
    <w:p w:rsidR="003F35E3" w:rsidRPr="00B66AD4" w:rsidRDefault="003F35E3" w:rsidP="003F35E3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един кандидат е получил най-много гласове, а след него се нареждат двама или повече кандидати с равен брой гласове, те всички се допускат за участие на втория тур. </w:t>
      </w:r>
    </w:p>
    <w:p w:rsidR="003F35E3" w:rsidRPr="00B66AD4" w:rsidRDefault="003F35E3" w:rsidP="003F35E3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На втория тур на изборите за избран се смята кандидатът, получил най-много действителни гласове. При равен брой гласове няма избран кмет. Президентът на републиката по предложение на Централната избирателна комисия насрочва нов избор за кмет. </w:t>
      </w:r>
    </w:p>
    <w:p w:rsidR="003F35E3" w:rsidRPr="00B66AD4" w:rsidRDefault="003F35E3" w:rsidP="003F35E3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почине, се произвежда нов избор. </w:t>
      </w:r>
    </w:p>
    <w:p w:rsidR="003F35E3" w:rsidRPr="00B66AD4" w:rsidRDefault="003F35E3" w:rsidP="003F35E3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се откаже в срок до 24 часа от обявяването на резултатите от първия тур, на втория тур участва следващият кандидат, получил най-много действителни гласове. </w:t>
      </w:r>
    </w:p>
    <w:p w:rsidR="003F35E3" w:rsidRPr="00B66AD4" w:rsidRDefault="003F35E3" w:rsidP="003F35E3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66AD4">
        <w:rPr>
          <w:b/>
          <w:i/>
          <w:color w:val="000000"/>
          <w:sz w:val="20"/>
          <w:szCs w:val="22"/>
        </w:rPr>
        <w:t>Решението се изготвя (отпечатва) от Изчислителни пункт на ОИК.</w:t>
      </w:r>
    </w:p>
    <w:p w:rsidR="003F35E3" w:rsidRPr="00B66AD4" w:rsidRDefault="003F35E3" w:rsidP="003F35E3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66AD4">
        <w:rPr>
          <w:b/>
          <w:i/>
          <w:color w:val="000000"/>
          <w:sz w:val="20"/>
          <w:szCs w:val="22"/>
        </w:rPr>
        <w:t>За всеки вид избор ОИК приема отделно решение.</w:t>
      </w:r>
    </w:p>
    <w:p w:rsidR="003F35E3" w:rsidRPr="00B66AD4" w:rsidRDefault="003F35E3" w:rsidP="003F35E3">
      <w:pPr>
        <w:ind w:firstLine="708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 </w:t>
      </w:r>
    </w:p>
    <w:p w:rsidR="003F35E3" w:rsidRPr="00AC33BA" w:rsidRDefault="003F35E3" w:rsidP="003F35E3">
      <w:pPr>
        <w:ind w:firstLine="567"/>
        <w:jc w:val="both"/>
        <w:rPr>
          <w:i/>
          <w:color w:val="000000"/>
          <w:sz w:val="20"/>
          <w:szCs w:val="20"/>
        </w:rPr>
      </w:pPr>
    </w:p>
    <w:p w:rsidR="003F35E3" w:rsidRPr="00AC33BA" w:rsidRDefault="003F35E3" w:rsidP="003F35E3">
      <w:pPr>
        <w:ind w:firstLine="708"/>
        <w:jc w:val="both"/>
        <w:rPr>
          <w:i/>
        </w:rPr>
      </w:pPr>
    </w:p>
    <w:p w:rsidR="003F35E3" w:rsidRDefault="003F35E3" w:rsidP="003F35E3"/>
    <w:p w:rsidR="00CE58F2" w:rsidRDefault="00CE58F2"/>
    <w:sectPr w:rsidR="00CE58F2" w:rsidSect="00AC33BA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5E3"/>
    <w:rsid w:val="003F35E3"/>
    <w:rsid w:val="004F7A21"/>
    <w:rsid w:val="00794AF7"/>
    <w:rsid w:val="00CE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F522D-02D7-4F60-BE53-48498B9F8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4A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AF7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OIK2</cp:lastModifiedBy>
  <cp:revision>3</cp:revision>
  <cp:lastPrinted>2015-10-26T14:59:00Z</cp:lastPrinted>
  <dcterms:created xsi:type="dcterms:W3CDTF">2015-10-26T14:56:00Z</dcterms:created>
  <dcterms:modified xsi:type="dcterms:W3CDTF">2015-10-26T15:03:00Z</dcterms:modified>
</cp:coreProperties>
</file>