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860" w:rsidRDefault="00234860" w:rsidP="00234860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 xml:space="preserve">ОБЩИНСКА </w:t>
      </w: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ab/>
        <w:t>ИЗБИРАТЕЛНА КОМИСИЯ</w:t>
      </w:r>
    </w:p>
    <w:p w:rsidR="00234860" w:rsidRDefault="00234860" w:rsidP="00234860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>ОБЩИНА СУНГУРЛАРЕ, ОБЛАСТ БУРГАС</w:t>
      </w:r>
    </w:p>
    <w:p w:rsidR="00234860" w:rsidRDefault="00234860" w:rsidP="00234860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234860" w:rsidRDefault="00234860" w:rsidP="00234860">
      <w:pPr>
        <w:spacing w:after="267" w:line="240" w:lineRule="auto"/>
        <w:jc w:val="center"/>
        <w:rPr>
          <w:rFonts w:ascii="Times New Roman" w:eastAsia="Arial" w:hAnsi="Times New Roman"/>
          <w:b/>
          <w:color w:val="000000"/>
          <w:spacing w:val="2"/>
          <w:sz w:val="24"/>
          <w:szCs w:val="24"/>
        </w:rPr>
      </w:pPr>
    </w:p>
    <w:p w:rsidR="00234860" w:rsidRDefault="00234860" w:rsidP="00234860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РЕШЕНИЕ № 2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  <w:szCs w:val="24"/>
        </w:rPr>
        <w:t>1-МИ/НР</w:t>
      </w:r>
    </w:p>
    <w:p w:rsidR="00234860" w:rsidRDefault="00234860" w:rsidP="00234860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Гр. Сунгурларе, 23.10.2015 г.</w:t>
      </w:r>
    </w:p>
    <w:p w:rsidR="00234860" w:rsidRDefault="00234860" w:rsidP="00234860">
      <w:pPr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234860" w:rsidRDefault="00234860" w:rsidP="00234860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>ОТНОСНО: Промяна в състава на СИК - 02 23 00 00</w:t>
      </w:r>
      <w:r w:rsidR="00E37D51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с. </w:t>
      </w:r>
      <w:r w:rsidR="00E37D51">
        <w:rPr>
          <w:rFonts w:ascii="Times New Roman" w:hAnsi="Times New Roman"/>
          <w:color w:val="000000"/>
          <w:sz w:val="24"/>
          <w:szCs w:val="24"/>
        </w:rPr>
        <w:t>Бероново</w:t>
      </w:r>
      <w:r>
        <w:rPr>
          <w:rFonts w:ascii="Times New Roman" w:hAnsi="Times New Roman"/>
          <w:color w:val="000000"/>
          <w:sz w:val="24"/>
          <w:szCs w:val="24"/>
        </w:rPr>
        <w:t xml:space="preserve">, общ. Сунгурларе,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обл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Бургас за </w:t>
      </w:r>
      <w:r>
        <w:rPr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234860" w:rsidRPr="00A703CB" w:rsidRDefault="00234860" w:rsidP="00234860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остъпило е предложение с вх. </w:t>
      </w:r>
      <w:r w:rsidRPr="007F5AA2">
        <w:rPr>
          <w:rFonts w:ascii="Times New Roman" w:hAnsi="Times New Roman"/>
          <w:sz w:val="24"/>
          <w:szCs w:val="24"/>
          <w:shd w:val="clear" w:color="auto" w:fill="FFFFFF"/>
        </w:rPr>
        <w:t xml:space="preserve">№ </w:t>
      </w:r>
      <w:r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="00E37D51">
        <w:rPr>
          <w:rFonts w:ascii="Times New Roman" w:hAnsi="Times New Roman"/>
          <w:sz w:val="24"/>
          <w:szCs w:val="24"/>
          <w:shd w:val="clear" w:color="auto" w:fill="FFFFFF"/>
        </w:rPr>
        <w:t>9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F5AA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/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F5AA2">
        <w:rPr>
          <w:rFonts w:ascii="Times New Roman" w:hAnsi="Times New Roman"/>
          <w:sz w:val="24"/>
          <w:szCs w:val="24"/>
          <w:shd w:val="clear" w:color="auto" w:fill="FFFFFF"/>
        </w:rPr>
        <w:t xml:space="preserve">23.10.2015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г. на ОИК - Сунгурларе от </w:t>
      </w:r>
      <w:r w:rsidR="00E37D5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А. Атанасов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упълномощен представител на </w:t>
      </w:r>
      <w:r w:rsidR="00E37D5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ПП</w:t>
      </w:r>
      <w:r w:rsidRPr="00A703CB">
        <w:rPr>
          <w:rFonts w:ascii="Times New Roman" w:hAnsi="Times New Roman"/>
          <w:sz w:val="24"/>
          <w:szCs w:val="24"/>
          <w:shd w:val="clear" w:color="auto" w:fill="FFFFFF"/>
        </w:rPr>
        <w:t xml:space="preserve"> „</w:t>
      </w:r>
      <w:r w:rsidR="00E37D51">
        <w:rPr>
          <w:rFonts w:ascii="Times New Roman" w:hAnsi="Times New Roman"/>
          <w:sz w:val="24"/>
          <w:szCs w:val="24"/>
          <w:shd w:val="clear" w:color="auto" w:fill="FFFFFF"/>
        </w:rPr>
        <w:t>БДЦ</w:t>
      </w:r>
      <w:r w:rsidRPr="00A703CB">
        <w:rPr>
          <w:rFonts w:ascii="Times New Roman" w:hAnsi="Times New Roman"/>
          <w:sz w:val="24"/>
          <w:szCs w:val="24"/>
          <w:shd w:val="clear" w:color="auto" w:fill="FFFFFF"/>
        </w:rPr>
        <w:t xml:space="preserve">“ за замяна на </w:t>
      </w:r>
      <w:r w:rsidR="00E37D51">
        <w:rPr>
          <w:rFonts w:ascii="Times New Roman" w:hAnsi="Times New Roman"/>
          <w:sz w:val="24"/>
          <w:szCs w:val="24"/>
          <w:shd w:val="clear" w:color="auto" w:fill="FFFFFF"/>
        </w:rPr>
        <w:t xml:space="preserve">председател </w:t>
      </w:r>
      <w:r w:rsidRPr="00A703CB">
        <w:rPr>
          <w:rFonts w:ascii="Times New Roman" w:hAnsi="Times New Roman"/>
          <w:sz w:val="24"/>
          <w:szCs w:val="24"/>
          <w:shd w:val="clear" w:color="auto" w:fill="FFFFFF"/>
        </w:rPr>
        <w:t xml:space="preserve">в СИК </w:t>
      </w:r>
      <w:r w:rsidRPr="00A703CB">
        <w:rPr>
          <w:rFonts w:ascii="Times New Roman" w:hAnsi="Times New Roman"/>
          <w:sz w:val="24"/>
          <w:szCs w:val="24"/>
        </w:rPr>
        <w:t>02 23 00 0</w:t>
      </w:r>
      <w:r>
        <w:rPr>
          <w:rFonts w:ascii="Times New Roman" w:hAnsi="Times New Roman"/>
          <w:sz w:val="24"/>
          <w:szCs w:val="24"/>
        </w:rPr>
        <w:t>0</w:t>
      </w:r>
      <w:r w:rsidR="00E37D51">
        <w:rPr>
          <w:rFonts w:ascii="Times New Roman" w:hAnsi="Times New Roman"/>
          <w:sz w:val="24"/>
          <w:szCs w:val="24"/>
        </w:rPr>
        <w:t>5</w:t>
      </w:r>
      <w:r w:rsidRPr="00A703CB">
        <w:rPr>
          <w:rFonts w:ascii="Times New Roman" w:hAnsi="Times New Roman"/>
          <w:sz w:val="24"/>
          <w:szCs w:val="24"/>
        </w:rPr>
        <w:t xml:space="preserve"> с. </w:t>
      </w:r>
      <w:r w:rsidR="00E37D51">
        <w:rPr>
          <w:rFonts w:ascii="Times New Roman" w:hAnsi="Times New Roman"/>
          <w:sz w:val="24"/>
          <w:szCs w:val="24"/>
        </w:rPr>
        <w:t>Бероново</w:t>
      </w:r>
      <w:r w:rsidRPr="00A703CB">
        <w:rPr>
          <w:rFonts w:ascii="Times New Roman" w:hAnsi="Times New Roman"/>
          <w:sz w:val="24"/>
          <w:szCs w:val="24"/>
        </w:rPr>
        <w:t xml:space="preserve">, </w:t>
      </w:r>
      <w:r w:rsidRPr="00A703CB">
        <w:rPr>
          <w:rFonts w:ascii="Times New Roman" w:hAnsi="Times New Roman"/>
          <w:sz w:val="24"/>
          <w:szCs w:val="24"/>
          <w:shd w:val="clear" w:color="auto" w:fill="FFFFFF"/>
        </w:rPr>
        <w:t xml:space="preserve">назначен с Решение № </w:t>
      </w:r>
      <w:r w:rsidR="00E37D51">
        <w:rPr>
          <w:rFonts w:ascii="Times New Roman" w:hAnsi="Times New Roman"/>
          <w:sz w:val="24"/>
          <w:szCs w:val="24"/>
          <w:shd w:val="clear" w:color="auto" w:fill="FFFFFF"/>
        </w:rPr>
        <w:t>151</w:t>
      </w:r>
      <w:r w:rsidRPr="00A703CB">
        <w:rPr>
          <w:rFonts w:ascii="Times New Roman" w:hAnsi="Times New Roman"/>
          <w:sz w:val="24"/>
          <w:szCs w:val="24"/>
          <w:shd w:val="clear" w:color="auto" w:fill="FFFFFF"/>
        </w:rPr>
        <w:t>-МИ/НР от 28.09.2015 г.  на ОИК - Сунгурларе.</w:t>
      </w:r>
    </w:p>
    <w:p w:rsidR="00234860" w:rsidRDefault="00234860" w:rsidP="00234860">
      <w:pPr>
        <w:shd w:val="clear" w:color="auto" w:fill="FEFEFE"/>
        <w:spacing w:before="100" w:after="100" w:line="27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A703CB">
        <w:rPr>
          <w:rFonts w:ascii="Times New Roman" w:hAnsi="Times New Roman"/>
          <w:sz w:val="24"/>
          <w:szCs w:val="24"/>
          <w:shd w:val="clear" w:color="auto" w:fill="FFFFFF"/>
        </w:rPr>
        <w:t xml:space="preserve">Предлага се на мястото на </w:t>
      </w:r>
      <w:r w:rsidR="00E37D51">
        <w:rPr>
          <w:rFonts w:ascii="Times New Roman" w:hAnsi="Times New Roman"/>
          <w:sz w:val="24"/>
          <w:szCs w:val="24"/>
          <w:shd w:val="clear" w:color="auto" w:fill="FFFFFF"/>
        </w:rPr>
        <w:t xml:space="preserve">Христо Велков </w:t>
      </w:r>
      <w:proofErr w:type="spellStart"/>
      <w:r w:rsidR="00E37D51">
        <w:rPr>
          <w:rFonts w:ascii="Times New Roman" w:hAnsi="Times New Roman"/>
          <w:sz w:val="24"/>
          <w:szCs w:val="24"/>
          <w:shd w:val="clear" w:color="auto" w:fill="FFFFFF"/>
        </w:rPr>
        <w:t>Велков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–</w:t>
      </w:r>
      <w:r w:rsidR="00E37D5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председател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 СИК да бъде назначен </w:t>
      </w:r>
      <w:r w:rsidR="00E37D5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Румен Тодоров </w:t>
      </w:r>
      <w:proofErr w:type="spellStart"/>
      <w:r w:rsidR="00E37D5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Тодоров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 </w:t>
      </w:r>
    </w:p>
    <w:p w:rsidR="00234860" w:rsidRDefault="00234860" w:rsidP="00234860">
      <w:pPr>
        <w:shd w:val="clear" w:color="auto" w:fill="FEFEFE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основание чл. 87, ал. 1, т. 1 и т. 5 във връзка от Изборния кодекс Общинската избирателна комисия-Сунгурларе.</w:t>
      </w:r>
    </w:p>
    <w:p w:rsidR="00234860" w:rsidRDefault="00234860" w:rsidP="00234860">
      <w:pPr>
        <w:shd w:val="clear" w:color="auto" w:fill="FEFEFE"/>
        <w:spacing w:after="240" w:line="270" w:lineRule="atLeast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 Е Ш И:</w:t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234860" w:rsidRDefault="00234860" w:rsidP="00234860">
      <w:pPr>
        <w:shd w:val="clear" w:color="auto" w:fill="FEFEFE"/>
        <w:spacing w:after="24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  <w:u w:val="single"/>
        </w:rPr>
        <w:t>Освобождава</w:t>
      </w:r>
      <w:r>
        <w:rPr>
          <w:rFonts w:ascii="Times New Roman" w:hAnsi="Times New Roman"/>
          <w:color w:val="000000"/>
          <w:sz w:val="24"/>
          <w:szCs w:val="24"/>
        </w:rPr>
        <w:t xml:space="preserve">  като </w:t>
      </w:r>
      <w:r w:rsidR="00E37D51">
        <w:rPr>
          <w:rFonts w:ascii="Times New Roman" w:hAnsi="Times New Roman"/>
          <w:color w:val="000000"/>
          <w:sz w:val="24"/>
          <w:szCs w:val="24"/>
        </w:rPr>
        <w:t>председател</w:t>
      </w:r>
      <w:r>
        <w:rPr>
          <w:rFonts w:ascii="Times New Roman" w:hAnsi="Times New Roman"/>
          <w:color w:val="000000"/>
          <w:sz w:val="24"/>
          <w:szCs w:val="24"/>
        </w:rPr>
        <w:t xml:space="preserve"> на СИК - 02 23 00 00</w:t>
      </w:r>
      <w:r w:rsidR="00E37D51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с. </w:t>
      </w:r>
      <w:r w:rsidR="00E37D51">
        <w:rPr>
          <w:rFonts w:ascii="Times New Roman" w:hAnsi="Times New Roman"/>
          <w:color w:val="000000"/>
          <w:sz w:val="24"/>
          <w:szCs w:val="24"/>
        </w:rPr>
        <w:t>Бероново</w:t>
      </w:r>
      <w:r>
        <w:rPr>
          <w:rFonts w:ascii="Times New Roman" w:hAnsi="Times New Roman"/>
          <w:color w:val="000000"/>
          <w:sz w:val="24"/>
          <w:szCs w:val="24"/>
        </w:rPr>
        <w:t>, общ. 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E37D5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Христо Велков </w:t>
      </w:r>
      <w:proofErr w:type="spellStart"/>
      <w:r w:rsidR="00E37D5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Велков</w:t>
      </w:r>
      <w:proofErr w:type="spellEnd"/>
    </w:p>
    <w:p w:rsidR="00234860" w:rsidRPr="0041524B" w:rsidRDefault="00234860" w:rsidP="00234860">
      <w:pPr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Назначава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</w:t>
      </w:r>
      <w:r w:rsidR="00E37D5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председател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 </w:t>
      </w:r>
      <w:r>
        <w:rPr>
          <w:rFonts w:ascii="Times New Roman" w:hAnsi="Times New Roman"/>
          <w:color w:val="000000"/>
          <w:sz w:val="24"/>
          <w:szCs w:val="24"/>
        </w:rPr>
        <w:t>СИК - 02 23 00 00</w:t>
      </w:r>
      <w:r w:rsidR="00E37D51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с. </w:t>
      </w:r>
      <w:r w:rsidR="00E37D51">
        <w:rPr>
          <w:rFonts w:ascii="Times New Roman" w:hAnsi="Times New Roman"/>
          <w:color w:val="000000"/>
          <w:sz w:val="24"/>
          <w:szCs w:val="24"/>
        </w:rPr>
        <w:t>Бероново</w:t>
      </w:r>
      <w:r>
        <w:rPr>
          <w:rFonts w:ascii="Times New Roman" w:hAnsi="Times New Roman"/>
          <w:color w:val="000000"/>
          <w:sz w:val="24"/>
          <w:szCs w:val="24"/>
        </w:rPr>
        <w:t>, общ. 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E37D5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Румен Тодоров </w:t>
      </w:r>
      <w:proofErr w:type="spellStart"/>
      <w:r w:rsidR="00E37D5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Тодоров</w:t>
      </w:r>
      <w:proofErr w:type="spellEnd"/>
      <w:r w:rsidR="004152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 ЕГН:</w:t>
      </w:r>
      <w:bookmarkStart w:id="0" w:name="_GoBack"/>
      <w:bookmarkEnd w:id="0"/>
    </w:p>
    <w:p w:rsidR="00234860" w:rsidRDefault="00234860" w:rsidP="0023486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234860" w:rsidRDefault="00234860" w:rsidP="00234860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ПРЕДСЕДАТЕЛ:</w:t>
      </w:r>
    </w:p>
    <w:p w:rsidR="00234860" w:rsidRDefault="00234860" w:rsidP="00234860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Петя Колева</w:t>
      </w:r>
    </w:p>
    <w:p w:rsidR="00234860" w:rsidRDefault="00234860" w:rsidP="00234860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СЕКРЕТАР:</w:t>
      </w:r>
    </w:p>
    <w:p w:rsidR="00234860" w:rsidRDefault="00234860" w:rsidP="00234860">
      <w:pPr>
        <w:shd w:val="clear" w:color="auto" w:fill="FEFEFE"/>
        <w:spacing w:after="240" w:line="270" w:lineRule="atLeast"/>
      </w:pPr>
      <w:r>
        <w:rPr>
          <w:rFonts w:ascii="Times New Roman" w:hAnsi="Times New Roman"/>
          <w:color w:val="000000"/>
          <w:sz w:val="24"/>
          <w:szCs w:val="24"/>
        </w:rPr>
        <w:t xml:space="preserve">Красимира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Куриева</w:t>
      </w:r>
      <w:proofErr w:type="spellEnd"/>
    </w:p>
    <w:p w:rsidR="00234860" w:rsidRDefault="00234860" w:rsidP="00234860">
      <w:pPr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Решението е прието в..........................часа</w:t>
      </w:r>
    </w:p>
    <w:p w:rsidR="00234860" w:rsidRDefault="00234860" w:rsidP="00234860">
      <w:pPr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</w:p>
    <w:p w:rsidR="00234860" w:rsidRDefault="00234860" w:rsidP="00234860">
      <w:pPr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 xml:space="preserve">Решението е обявено на ………….2015г. в..........................часа </w:t>
      </w:r>
    </w:p>
    <w:p w:rsidR="00234860" w:rsidRDefault="00234860" w:rsidP="00234860">
      <w:pPr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Членове ОИК Сунгурларе</w:t>
      </w:r>
    </w:p>
    <w:p w:rsidR="00234860" w:rsidRDefault="00234860" w:rsidP="00234860">
      <w:pPr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234860" w:rsidRDefault="00234860" w:rsidP="00234860">
      <w:pPr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234860" w:rsidRDefault="00234860" w:rsidP="00234860">
      <w:pPr>
        <w:widowControl w:val="0"/>
        <w:suppressAutoHyphens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  <w:lang w:bidi="bg-BG"/>
        </w:rPr>
      </w:pPr>
      <w:r>
        <w:rPr>
          <w:rFonts w:ascii="Arial" w:eastAsia="Courier New" w:hAnsi="Arial" w:cs="Arial"/>
          <w:i/>
          <w:iCs/>
          <w:color w:val="000000"/>
          <w:lang w:bidi="bg-BG"/>
        </w:rPr>
        <w:t>Решението е снето от таблото на..........2015 г. в..................часа</w:t>
      </w:r>
    </w:p>
    <w:p w:rsidR="00234860" w:rsidRDefault="00234860" w:rsidP="00234860">
      <w:pPr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Членове ОИК Сунгурларе</w:t>
      </w:r>
    </w:p>
    <w:p w:rsidR="00234860" w:rsidRDefault="00234860" w:rsidP="00234860">
      <w:pPr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29036B" w:rsidRDefault="00234860" w:rsidP="00234860">
      <w:pPr>
        <w:suppressAutoHyphens w:val="0"/>
        <w:autoSpaceDE w:val="0"/>
        <w:spacing w:after="0" w:line="240" w:lineRule="auto"/>
        <w:textAlignment w:val="auto"/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sectPr w:rsidR="0029036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860"/>
    <w:rsid w:val="00234860"/>
    <w:rsid w:val="0029036B"/>
    <w:rsid w:val="0041524B"/>
    <w:rsid w:val="00E3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4860"/>
    <w:pPr>
      <w:suppressAutoHyphens/>
      <w:autoSpaceDN w:val="0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4860"/>
    <w:pPr>
      <w:suppressAutoHyphens/>
      <w:autoSpaceDN w:val="0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3</cp:revision>
  <dcterms:created xsi:type="dcterms:W3CDTF">2015-10-23T11:08:00Z</dcterms:created>
  <dcterms:modified xsi:type="dcterms:W3CDTF">2015-10-23T15:36:00Z</dcterms:modified>
</cp:coreProperties>
</file>