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4E" w:rsidRPr="00E47E54" w:rsidRDefault="006C7E4E" w:rsidP="006C7E4E">
      <w:pPr>
        <w:jc w:val="center"/>
        <w:rPr>
          <w:rFonts w:ascii="Times New Roman" w:eastAsia="Times New Roman" w:hAnsi="Times New Roman" w:cs="Times New Roman"/>
          <w:sz w:val="26"/>
          <w:szCs w:val="26"/>
          <w:u w:val="single"/>
          <w:lang w:eastAsia="bg-BG"/>
        </w:rPr>
      </w:pPr>
      <w:r w:rsidRPr="00E47E54">
        <w:rPr>
          <w:rFonts w:ascii="Times New Roman" w:eastAsia="Times New Roman" w:hAnsi="Times New Roman" w:cs="Times New Roman"/>
          <w:sz w:val="26"/>
          <w:szCs w:val="26"/>
          <w:u w:val="single"/>
          <w:lang w:eastAsia="bg-BG"/>
        </w:rPr>
        <w:t>ОБЩИНСКА ИЗБИРАТЕЛНА КОМИСИЯ - СУНГУРЛАРЕ</w:t>
      </w:r>
    </w:p>
    <w:p w:rsidR="006C7E4E" w:rsidRPr="00E47E54" w:rsidRDefault="006C7E4E" w:rsidP="006C7E4E">
      <w:pPr>
        <w:spacing w:after="0" w:line="240" w:lineRule="auto"/>
        <w:rPr>
          <w:rFonts w:ascii="Times New Roman" w:eastAsia="Times New Roman" w:hAnsi="Times New Roman" w:cs="Times New Roman"/>
          <w:sz w:val="26"/>
          <w:szCs w:val="26"/>
          <w:lang w:eastAsia="bg-BG"/>
        </w:rPr>
      </w:pPr>
    </w:p>
    <w:p w:rsidR="006C7E4E" w:rsidRPr="00E47E54" w:rsidRDefault="00100210" w:rsidP="006C7E4E">
      <w:pPr>
        <w:spacing w:after="0" w:line="240" w:lineRule="auto"/>
        <w:jc w:val="center"/>
        <w:rPr>
          <w:rFonts w:ascii="Times New Roman" w:eastAsia="Times New Roman" w:hAnsi="Times New Roman" w:cs="Times New Roman"/>
          <w:b/>
          <w:sz w:val="26"/>
          <w:szCs w:val="26"/>
          <w:lang w:eastAsia="bg-BG"/>
        </w:rPr>
      </w:pPr>
      <w:r>
        <w:rPr>
          <w:rFonts w:ascii="Times New Roman" w:eastAsia="Times New Roman" w:hAnsi="Times New Roman" w:cs="Times New Roman"/>
          <w:b/>
          <w:sz w:val="26"/>
          <w:szCs w:val="26"/>
          <w:lang w:eastAsia="bg-BG"/>
        </w:rPr>
        <w:t>ПРОТОКОЛ №026</w:t>
      </w:r>
      <w:r w:rsidR="00A40FCB">
        <w:rPr>
          <w:rFonts w:ascii="Times New Roman" w:eastAsia="Times New Roman" w:hAnsi="Times New Roman" w:cs="Times New Roman"/>
          <w:b/>
          <w:sz w:val="26"/>
          <w:szCs w:val="26"/>
          <w:lang w:eastAsia="bg-BG"/>
        </w:rPr>
        <w:t xml:space="preserve"> /22</w:t>
      </w:r>
      <w:r w:rsidR="006C7E4E">
        <w:rPr>
          <w:rFonts w:ascii="Times New Roman" w:eastAsia="Times New Roman" w:hAnsi="Times New Roman" w:cs="Times New Roman"/>
          <w:b/>
          <w:sz w:val="26"/>
          <w:szCs w:val="26"/>
          <w:lang w:eastAsia="bg-BG"/>
        </w:rPr>
        <w:t>.10</w:t>
      </w:r>
      <w:r w:rsidR="006C7E4E" w:rsidRPr="00E47E54">
        <w:rPr>
          <w:rFonts w:ascii="Times New Roman" w:eastAsia="Times New Roman" w:hAnsi="Times New Roman" w:cs="Times New Roman"/>
          <w:b/>
          <w:sz w:val="26"/>
          <w:szCs w:val="26"/>
          <w:lang w:eastAsia="bg-BG"/>
        </w:rPr>
        <w:t>.2015г.</w:t>
      </w:r>
    </w:p>
    <w:p w:rsidR="006C7E4E" w:rsidRPr="00E47E54" w:rsidRDefault="006C7E4E" w:rsidP="006C7E4E">
      <w:pPr>
        <w:spacing w:after="0" w:line="240" w:lineRule="auto"/>
        <w:rPr>
          <w:rFonts w:ascii="Times New Roman" w:eastAsia="Times New Roman" w:hAnsi="Times New Roman" w:cs="Times New Roman"/>
          <w:sz w:val="26"/>
          <w:szCs w:val="26"/>
          <w:lang w:eastAsia="bg-BG"/>
        </w:rPr>
      </w:pPr>
    </w:p>
    <w:p w:rsidR="006C7E4E" w:rsidRPr="00E47E54" w:rsidRDefault="00C62370" w:rsidP="006C7E4E">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Днес, 22.10.2015 г. от 16.3</w:t>
      </w:r>
      <w:r w:rsidR="006C7E4E">
        <w:rPr>
          <w:rFonts w:ascii="Times New Roman" w:eastAsia="Times New Roman" w:hAnsi="Times New Roman" w:cs="Times New Roman"/>
          <w:sz w:val="24"/>
          <w:szCs w:val="24"/>
          <w:lang w:eastAsia="bg-BG"/>
        </w:rPr>
        <w:t>0</w:t>
      </w:r>
      <w:r w:rsidR="006C7E4E" w:rsidRPr="00E47E54">
        <w:rPr>
          <w:rFonts w:ascii="Times New Roman" w:eastAsia="Times New Roman" w:hAnsi="Times New Roman" w:cs="Times New Roman"/>
          <w:sz w:val="24"/>
          <w:szCs w:val="24"/>
          <w:lang w:eastAsia="bg-BG"/>
        </w:rPr>
        <w:t xml:space="preserve"> часа се проведе заседание на ОИК – Сунгурларе.</w:t>
      </w:r>
    </w:p>
    <w:p w:rsidR="006C7E4E" w:rsidRPr="00E47E54" w:rsidRDefault="006C7E4E" w:rsidP="006C7E4E">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Заседанието се откри от</w:t>
      </w:r>
      <w:r w:rsidRPr="00E47E54">
        <w:rPr>
          <w:rFonts w:ascii="Times New Roman" w:eastAsia="Times New Roman" w:hAnsi="Times New Roman" w:cs="Times New Roman"/>
          <w:sz w:val="24"/>
          <w:szCs w:val="24"/>
          <w:lang w:eastAsia="bg-BG"/>
        </w:rPr>
        <w:t xml:space="preserve">  </w:t>
      </w:r>
      <w:r w:rsidR="00C62370">
        <w:rPr>
          <w:rFonts w:ascii="Times New Roman" w:eastAsia="Times New Roman" w:hAnsi="Times New Roman" w:cs="Times New Roman"/>
          <w:sz w:val="24"/>
          <w:szCs w:val="24"/>
          <w:lang w:eastAsia="bg-BG"/>
        </w:rPr>
        <w:t>зам.</w:t>
      </w:r>
      <w:r w:rsidRPr="00E47E54">
        <w:rPr>
          <w:rFonts w:ascii="Times New Roman" w:eastAsia="Times New Roman" w:hAnsi="Times New Roman" w:cs="Times New Roman"/>
          <w:sz w:val="24"/>
          <w:szCs w:val="24"/>
          <w:lang w:eastAsia="bg-BG"/>
        </w:rPr>
        <w:t>предс</w:t>
      </w:r>
      <w:r>
        <w:rPr>
          <w:rFonts w:ascii="Times New Roman" w:eastAsia="Times New Roman" w:hAnsi="Times New Roman" w:cs="Times New Roman"/>
          <w:sz w:val="24"/>
          <w:szCs w:val="24"/>
          <w:lang w:eastAsia="bg-BG"/>
        </w:rPr>
        <w:t xml:space="preserve">едателя на ОИК  </w:t>
      </w:r>
      <w:r w:rsidR="00C62370">
        <w:rPr>
          <w:rFonts w:ascii="Times New Roman" w:eastAsia="Times New Roman" w:hAnsi="Times New Roman" w:cs="Times New Roman"/>
          <w:sz w:val="24"/>
          <w:szCs w:val="24"/>
          <w:lang w:eastAsia="bg-BG"/>
        </w:rPr>
        <w:t>Аспарух Петров в 16</w:t>
      </w:r>
      <w:r w:rsidRPr="00E47E54">
        <w:rPr>
          <w:rFonts w:ascii="Times New Roman" w:eastAsia="Times New Roman" w:hAnsi="Times New Roman" w:cs="Times New Roman"/>
          <w:sz w:val="24"/>
          <w:szCs w:val="24"/>
          <w:lang w:eastAsia="bg-BG"/>
        </w:rPr>
        <w:t>:</w:t>
      </w:r>
      <w:r w:rsidR="00C62370">
        <w:rPr>
          <w:rFonts w:ascii="Times New Roman" w:eastAsia="Times New Roman" w:hAnsi="Times New Roman" w:cs="Times New Roman"/>
          <w:sz w:val="24"/>
          <w:szCs w:val="24"/>
          <w:lang w:val="en-US" w:eastAsia="bg-BG"/>
        </w:rPr>
        <w:t>3</w:t>
      </w:r>
      <w:r w:rsidRPr="00E47E54">
        <w:rPr>
          <w:rFonts w:ascii="Times New Roman" w:eastAsia="Times New Roman" w:hAnsi="Times New Roman" w:cs="Times New Roman"/>
          <w:sz w:val="24"/>
          <w:szCs w:val="24"/>
          <w:lang w:val="en-US" w:eastAsia="bg-BG"/>
        </w:rPr>
        <w:t>0</w:t>
      </w:r>
      <w:r w:rsidRPr="00E47E54">
        <w:rPr>
          <w:rFonts w:ascii="Times New Roman" w:eastAsia="Times New Roman" w:hAnsi="Times New Roman" w:cs="Times New Roman"/>
          <w:sz w:val="24"/>
          <w:szCs w:val="24"/>
          <w:lang w:eastAsia="bg-BG"/>
        </w:rPr>
        <w:t xml:space="preserve"> ч.</w:t>
      </w:r>
    </w:p>
    <w:p w:rsidR="006C7E4E" w:rsidRDefault="006C7E4E" w:rsidP="006C7E4E">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На заседанието присъстват </w:t>
      </w:r>
      <w:r w:rsidR="00C62370">
        <w:rPr>
          <w:rFonts w:ascii="Times New Roman" w:eastAsia="Times New Roman" w:hAnsi="Times New Roman" w:cs="Times New Roman"/>
          <w:sz w:val="24"/>
          <w:szCs w:val="24"/>
          <w:lang w:eastAsia="bg-BG"/>
        </w:rPr>
        <w:t>9</w:t>
      </w:r>
      <w:r w:rsidRPr="00E47E54">
        <w:rPr>
          <w:rFonts w:ascii="Times New Roman" w:eastAsia="Times New Roman" w:hAnsi="Times New Roman" w:cs="Times New Roman"/>
          <w:sz w:val="24"/>
          <w:szCs w:val="24"/>
          <w:lang w:eastAsia="bg-BG"/>
        </w:rPr>
        <w:t xml:space="preserve"> членове на ОИК. Отсъства</w:t>
      </w:r>
      <w:r>
        <w:rPr>
          <w:rFonts w:ascii="Times New Roman" w:eastAsia="Times New Roman" w:hAnsi="Times New Roman" w:cs="Times New Roman"/>
          <w:sz w:val="24"/>
          <w:szCs w:val="24"/>
          <w:lang w:eastAsia="bg-BG"/>
        </w:rPr>
        <w:t>т</w:t>
      </w:r>
      <w:r w:rsidR="00C62370">
        <w:rPr>
          <w:rFonts w:ascii="Times New Roman" w:eastAsia="Times New Roman" w:hAnsi="Times New Roman" w:cs="Times New Roman"/>
          <w:sz w:val="24"/>
          <w:szCs w:val="24"/>
          <w:lang w:eastAsia="bg-BG"/>
        </w:rPr>
        <w:t xml:space="preserve"> 2</w:t>
      </w:r>
      <w:r>
        <w:rPr>
          <w:rFonts w:ascii="Times New Roman" w:eastAsia="Times New Roman" w:hAnsi="Times New Roman" w:cs="Times New Roman"/>
          <w:sz w:val="24"/>
          <w:szCs w:val="24"/>
          <w:lang w:eastAsia="bg-BG"/>
        </w:rPr>
        <w:t xml:space="preserve"> членове на ОИК по уважителни причини.</w:t>
      </w:r>
    </w:p>
    <w:p w:rsidR="006C7E4E" w:rsidRPr="00E47E54" w:rsidRDefault="006C7E4E" w:rsidP="006C7E4E">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6C7E4E" w:rsidRPr="00E47E54" w:rsidRDefault="006C7E4E" w:rsidP="00C62370">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C62370">
              <w:rPr>
                <w:rFonts w:ascii="Times New Roman" w:eastAsia="Times New Roman" w:hAnsi="Times New Roman" w:cs="Times New Roman"/>
                <w:sz w:val="24"/>
                <w:szCs w:val="24"/>
                <w:lang w:eastAsia="bg-BG"/>
              </w:rPr>
              <w:t>отсъства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6C7E4E" w:rsidRPr="00E47E54" w:rsidRDefault="006C7E4E" w:rsidP="006C7E4E">
            <w:pPr>
              <w:spacing w:after="0" w:line="240" w:lineRule="auto"/>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присъства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6C7E4E" w:rsidRPr="00661C63"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6C7E4E" w:rsidRPr="00E47E54" w:rsidTr="00465AE4">
        <w:trPr>
          <w:trHeight w:val="258"/>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6C7E4E" w:rsidRPr="00E47E54" w:rsidRDefault="006C7E4E" w:rsidP="006C7E4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отсъства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6C7E4E" w:rsidRPr="00E47E54" w:rsidRDefault="00C62370" w:rsidP="006C7E4E">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6C7E4E" w:rsidRPr="00E47E54" w:rsidRDefault="00C62370"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присъства </w:t>
            </w:r>
          </w:p>
        </w:tc>
      </w:tr>
    </w:tbl>
    <w:p w:rsidR="006C7E4E" w:rsidRPr="00E47E54" w:rsidRDefault="006C7E4E" w:rsidP="006C7E4E">
      <w:pPr>
        <w:spacing w:after="0" w:line="240" w:lineRule="auto"/>
        <w:ind w:firstLine="540"/>
        <w:jc w:val="both"/>
        <w:rPr>
          <w:rFonts w:ascii="Times New Roman" w:eastAsia="Times New Roman" w:hAnsi="Times New Roman" w:cs="Times New Roman"/>
          <w:sz w:val="24"/>
          <w:szCs w:val="24"/>
          <w:lang w:eastAsia="bg-BG"/>
        </w:rPr>
      </w:pPr>
    </w:p>
    <w:p w:rsidR="006C7E4E" w:rsidRPr="00E47E54" w:rsidRDefault="006C7E4E" w:rsidP="006C7E4E">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E47E54">
        <w:rPr>
          <w:rFonts w:ascii="Times New Roman" w:eastAsia="Times New Roman" w:hAnsi="Times New Roman" w:cs="Times New Roman"/>
          <w:sz w:val="24"/>
          <w:szCs w:val="24"/>
          <w:lang w:eastAsia="bg-BG"/>
        </w:rPr>
        <w:t xml:space="preserve">Налице е кворум и комисията може да заседава и взема решения. </w:t>
      </w:r>
    </w:p>
    <w:p w:rsidR="006C7E4E" w:rsidRPr="00E47E54" w:rsidRDefault="006C7E4E" w:rsidP="006C7E4E">
      <w:pPr>
        <w:spacing w:after="0" w:line="240" w:lineRule="auto"/>
        <w:ind w:firstLine="540"/>
        <w:jc w:val="both"/>
        <w:rPr>
          <w:rFonts w:ascii="Times New Roman" w:eastAsia="Times New Roman" w:hAnsi="Times New Roman" w:cs="Times New Roman"/>
          <w:sz w:val="24"/>
          <w:szCs w:val="24"/>
          <w:lang w:eastAsia="bg-BG"/>
        </w:rPr>
      </w:pPr>
    </w:p>
    <w:p w:rsidR="006C7E4E" w:rsidRPr="00403ED8" w:rsidRDefault="006C7E4E" w:rsidP="006C7E4E">
      <w:pPr>
        <w:spacing w:after="0" w:line="240" w:lineRule="auto"/>
        <w:ind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C62370">
        <w:rPr>
          <w:rFonts w:ascii="Times New Roman" w:eastAsia="Times New Roman" w:hAnsi="Times New Roman" w:cs="Times New Roman"/>
          <w:sz w:val="24"/>
          <w:szCs w:val="24"/>
          <w:lang w:eastAsia="bg-BG"/>
        </w:rPr>
        <w:t>Зам.п</w:t>
      </w:r>
      <w:r>
        <w:rPr>
          <w:rFonts w:ascii="Times New Roman" w:eastAsia="Times New Roman" w:hAnsi="Times New Roman" w:cs="Times New Roman"/>
          <w:sz w:val="24"/>
          <w:szCs w:val="24"/>
          <w:lang w:eastAsia="bg-BG"/>
        </w:rPr>
        <w:t>редседателя</w:t>
      </w:r>
      <w:r w:rsidR="00C62370">
        <w:rPr>
          <w:rFonts w:ascii="Times New Roman" w:eastAsia="Times New Roman" w:hAnsi="Times New Roman" w:cs="Times New Roman"/>
          <w:sz w:val="24"/>
          <w:szCs w:val="24"/>
          <w:lang w:eastAsia="bg-BG"/>
        </w:rPr>
        <w:t>т</w:t>
      </w:r>
      <w:r>
        <w:rPr>
          <w:rFonts w:ascii="Times New Roman" w:eastAsia="Times New Roman" w:hAnsi="Times New Roman" w:cs="Times New Roman"/>
          <w:sz w:val="24"/>
          <w:szCs w:val="24"/>
          <w:lang w:eastAsia="bg-BG"/>
        </w:rPr>
        <w:t xml:space="preserve"> пристъпи към докладване на дневния ред.</w:t>
      </w:r>
    </w:p>
    <w:p w:rsidR="006C7E4E" w:rsidRPr="006A7DD0" w:rsidRDefault="006C7E4E" w:rsidP="006C7E4E">
      <w:pPr>
        <w:pStyle w:val="a3"/>
        <w:spacing w:after="0" w:line="240" w:lineRule="auto"/>
        <w:ind w:left="900"/>
        <w:jc w:val="both"/>
        <w:rPr>
          <w:rFonts w:ascii="Times New Roman" w:eastAsia="Times New Roman" w:hAnsi="Times New Roman" w:cs="Times New Roman"/>
          <w:sz w:val="24"/>
          <w:szCs w:val="24"/>
          <w:lang w:eastAsia="bg-BG"/>
        </w:rPr>
      </w:pPr>
    </w:p>
    <w:p w:rsidR="006C7E4E" w:rsidRPr="00E47E54" w:rsidRDefault="006C7E4E" w:rsidP="006C7E4E">
      <w:pPr>
        <w:spacing w:after="0" w:line="240" w:lineRule="auto"/>
        <w:ind w:firstLine="540"/>
        <w:jc w:val="both"/>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00C62370">
        <w:rPr>
          <w:rFonts w:ascii="Times New Roman" w:eastAsia="Times New Roman" w:hAnsi="Times New Roman" w:cs="Times New Roman"/>
          <w:sz w:val="24"/>
          <w:szCs w:val="24"/>
          <w:lang w:eastAsia="bg-BG"/>
        </w:rPr>
        <w:t>Зам. п</w:t>
      </w:r>
      <w:r w:rsidRPr="00E47E54">
        <w:rPr>
          <w:rFonts w:ascii="Times New Roman" w:eastAsia="Times New Roman" w:hAnsi="Times New Roman" w:cs="Times New Roman"/>
          <w:sz w:val="24"/>
          <w:szCs w:val="24"/>
          <w:lang w:eastAsia="bg-BG"/>
        </w:rPr>
        <w:t xml:space="preserve">редседателят предложи заседанието да се проведе при следния </w:t>
      </w:r>
    </w:p>
    <w:p w:rsidR="006C7E4E" w:rsidRPr="00E47E54" w:rsidRDefault="006C7E4E" w:rsidP="006C7E4E">
      <w:pPr>
        <w:spacing w:after="0" w:line="240" w:lineRule="auto"/>
        <w:ind w:left="1416" w:firstLine="708"/>
        <w:jc w:val="both"/>
        <w:rPr>
          <w:rFonts w:ascii="Times New Roman" w:eastAsia="Times New Roman" w:hAnsi="Times New Roman" w:cs="Times New Roman"/>
          <w:sz w:val="24"/>
          <w:szCs w:val="24"/>
          <w:lang w:eastAsia="bg-BG"/>
        </w:rPr>
      </w:pPr>
    </w:p>
    <w:p w:rsidR="006C7E4E" w:rsidRPr="00A40FCB" w:rsidRDefault="006C7E4E" w:rsidP="00A40FCB">
      <w:pPr>
        <w:spacing w:after="0" w:line="240" w:lineRule="auto"/>
        <w:ind w:left="2124" w:firstLine="708"/>
        <w:jc w:val="both"/>
        <w:rPr>
          <w:rStyle w:val="12"/>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ДНЕВЕН РЕД:</w:t>
      </w:r>
    </w:p>
    <w:p w:rsidR="00367A2A" w:rsidRPr="00ED184F" w:rsidRDefault="00C62370" w:rsidP="00367A2A">
      <w:pPr>
        <w:pStyle w:val="a4"/>
        <w:numPr>
          <w:ilvl w:val="0"/>
          <w:numId w:val="1"/>
        </w:numPr>
        <w:shd w:val="clear" w:color="auto" w:fill="FFFFFF"/>
        <w:spacing w:after="150" w:line="300" w:lineRule="atLeast"/>
      </w:pPr>
      <w:r>
        <w:t>Регистриране на застъпници, предложени от ИК „НОВО НАЧАЛО“ в изборите за общински съветници и кметове на кметства на 25 октомври 2015 год.</w:t>
      </w:r>
      <w:r w:rsidR="00367A2A" w:rsidRPr="00ED184F">
        <w:t>.</w:t>
      </w:r>
    </w:p>
    <w:p w:rsidR="00C62370" w:rsidRDefault="00C62370" w:rsidP="00C62370">
      <w:pPr>
        <w:pStyle w:val="13"/>
        <w:numPr>
          <w:ilvl w:val="0"/>
          <w:numId w:val="1"/>
        </w:numPr>
        <w:jc w:val="both"/>
      </w:pPr>
      <w:r>
        <w:t>Регистриране на застъпници, предложени от ПП „ДВИЖЕНИЕ ЗА ПРАВА И СВОБОДИ“ - ДПС в изборите за общински съветници и кметове на кметства на 25 октомври 2015 год.</w:t>
      </w:r>
    </w:p>
    <w:p w:rsidR="00C62370" w:rsidRDefault="00C62370" w:rsidP="00C62370">
      <w:pPr>
        <w:pStyle w:val="13"/>
        <w:numPr>
          <w:ilvl w:val="0"/>
          <w:numId w:val="1"/>
        </w:numPr>
        <w:jc w:val="both"/>
      </w:pPr>
      <w:r>
        <w:t>Регистриране на застъпници, предложени от ПП „ГЕРБ“ в изборите за общински съветници и кметове на кметства на 25 октомври 2015 год.</w:t>
      </w:r>
    </w:p>
    <w:p w:rsidR="00367A2A" w:rsidRPr="00A40FCB" w:rsidRDefault="00C62370" w:rsidP="00367A2A">
      <w:pPr>
        <w:pStyle w:val="a4"/>
        <w:numPr>
          <w:ilvl w:val="0"/>
          <w:numId w:val="1"/>
        </w:numPr>
        <w:shd w:val="clear" w:color="auto" w:fill="FFFFFF"/>
        <w:spacing w:after="150" w:line="300" w:lineRule="atLeast"/>
        <w:rPr>
          <w:rFonts w:eastAsia="Times New Roman"/>
          <w:lang w:eastAsia="bg-BG"/>
        </w:rPr>
      </w:pPr>
      <w:r>
        <w:t xml:space="preserve">Сигнал с вх.№ МИ – 15-1437/20.10.2015 г. по описа на ЦИК, вх.№ 7/22.10.2015 по описа на ОИК-Сунгурларе от Стефан Георгиев Кенов  </w:t>
      </w:r>
    </w:p>
    <w:p w:rsidR="00A40FCB" w:rsidRPr="00A40FCB" w:rsidRDefault="00A40FCB" w:rsidP="00A40FCB">
      <w:pPr>
        <w:pStyle w:val="13"/>
        <w:numPr>
          <w:ilvl w:val="0"/>
          <w:numId w:val="1"/>
        </w:numPr>
        <w:jc w:val="both"/>
        <w:rPr>
          <w:rStyle w:val="12"/>
        </w:rPr>
      </w:pPr>
      <w:r>
        <w:t>Регистриране на застъпници, предложени от ПП „БДЦ“ в изборите за общински съветници и кметове на кметства на 25 октомври 2015 год.</w:t>
      </w:r>
    </w:p>
    <w:p w:rsidR="006C7E4E" w:rsidRPr="006C39D7" w:rsidRDefault="006C7E4E" w:rsidP="00A40FCB">
      <w:pPr>
        <w:pStyle w:val="13"/>
        <w:ind w:firstLine="60"/>
        <w:jc w:val="both"/>
      </w:pPr>
      <w:r w:rsidRPr="00661C63">
        <w:t>Проектът беше подложен на 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гласувал</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6C7E4E" w:rsidRPr="00E47E54" w:rsidRDefault="006C7E4E" w:rsidP="00C62370">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sidR="00C62370">
              <w:rPr>
                <w:rFonts w:ascii="Times New Roman" w:eastAsia="Times New Roman" w:hAnsi="Times New Roman" w:cs="Times New Roman"/>
                <w:sz w:val="24"/>
                <w:szCs w:val="24"/>
                <w:lang w:eastAsia="bg-BG"/>
              </w:rPr>
              <w:t>-</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Красимира Сашева Маринова-</w:t>
            </w:r>
            <w:r w:rsidRPr="00E47E54">
              <w:rPr>
                <w:rFonts w:ascii="Times New Roman" w:eastAsia="Times New Roman" w:hAnsi="Times New Roman" w:cs="Times New Roman"/>
                <w:sz w:val="24"/>
                <w:szCs w:val="24"/>
                <w:lang w:eastAsia="bg-BG"/>
              </w:rPr>
              <w:lastRenderedPageBreak/>
              <w:t>Куриева</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ЗА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lastRenderedPageBreak/>
              <w:t>Тодор Чанев Георгиев</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E47E54" w:rsidTr="00465AE4">
        <w:trPr>
          <w:trHeight w:val="258"/>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ЗА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6C7E4E" w:rsidRPr="00E47E54" w:rsidRDefault="00C62370"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6C7E4E" w:rsidRPr="00E47E54" w:rsidRDefault="00C62370"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E47E54" w:rsidTr="00465AE4">
        <w:trPr>
          <w:trHeight w:val="244"/>
        </w:trPr>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sidRPr="00E47E54">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6C7E4E" w:rsidRPr="00E47E54"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6C7E4E" w:rsidRDefault="006C7E4E" w:rsidP="004738EB">
      <w:pPr>
        <w:spacing w:after="0" w:line="240" w:lineRule="auto"/>
        <w:jc w:val="both"/>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Дневният ред се прие</w:t>
      </w:r>
      <w:r w:rsidR="00C62370">
        <w:rPr>
          <w:rFonts w:ascii="Times New Roman" w:eastAsia="Times New Roman" w:hAnsi="Times New Roman" w:cs="Times New Roman"/>
          <w:sz w:val="24"/>
          <w:szCs w:val="24"/>
          <w:lang w:eastAsia="bg-BG"/>
        </w:rPr>
        <w:t xml:space="preserve"> от ОИК с пълно мнозинство от  9</w:t>
      </w:r>
      <w:r w:rsidRPr="006C39D7">
        <w:rPr>
          <w:rFonts w:ascii="Times New Roman" w:eastAsia="Times New Roman" w:hAnsi="Times New Roman" w:cs="Times New Roman"/>
          <w:sz w:val="24"/>
          <w:szCs w:val="24"/>
          <w:lang w:eastAsia="bg-BG"/>
        </w:rPr>
        <w:t xml:space="preserve"> гласа „ЗА”.</w:t>
      </w:r>
    </w:p>
    <w:p w:rsidR="004738EB" w:rsidRPr="004738EB" w:rsidRDefault="004738EB" w:rsidP="004738EB">
      <w:pPr>
        <w:spacing w:after="0" w:line="240" w:lineRule="auto"/>
        <w:jc w:val="both"/>
        <w:rPr>
          <w:rFonts w:ascii="Times New Roman" w:eastAsia="Times New Roman" w:hAnsi="Times New Roman" w:cs="Times New Roman"/>
          <w:sz w:val="24"/>
          <w:szCs w:val="24"/>
          <w:lang w:eastAsia="bg-BG"/>
        </w:rPr>
      </w:pPr>
    </w:p>
    <w:p w:rsidR="006C7E4E" w:rsidRDefault="006C7E4E" w:rsidP="006C7E4E">
      <w:pPr>
        <w:pStyle w:val="11"/>
        <w:shd w:val="clear" w:color="auto" w:fill="auto"/>
        <w:spacing w:after="267" w:line="210" w:lineRule="exact"/>
        <w:jc w:val="left"/>
        <w:rPr>
          <w:rFonts w:ascii="Arial" w:hAnsi="Arial" w:cs="Arial"/>
          <w:color w:val="000000" w:themeColor="text1"/>
          <w:sz w:val="20"/>
          <w:szCs w:val="20"/>
          <w:u w:val="single"/>
        </w:rPr>
      </w:pPr>
      <w:r>
        <w:rPr>
          <w:rFonts w:ascii="Arial" w:hAnsi="Arial" w:cs="Arial"/>
          <w:color w:val="000000" w:themeColor="text1"/>
          <w:sz w:val="20"/>
          <w:szCs w:val="20"/>
        </w:rPr>
        <w:tab/>
      </w:r>
      <w:r w:rsidRPr="008A4459">
        <w:rPr>
          <w:rFonts w:ascii="Arial" w:hAnsi="Arial" w:cs="Arial"/>
          <w:color w:val="000000" w:themeColor="text1"/>
          <w:sz w:val="20"/>
          <w:szCs w:val="20"/>
          <w:u w:val="single"/>
        </w:rPr>
        <w:t>По т.1 от дневния ред:</w:t>
      </w:r>
    </w:p>
    <w:p w:rsidR="006C7E4E" w:rsidRDefault="006C7E4E" w:rsidP="006C7E4E">
      <w:pPr>
        <w:pStyle w:val="11"/>
        <w:shd w:val="clear" w:color="auto" w:fill="auto"/>
        <w:spacing w:after="267" w:line="210" w:lineRule="exact"/>
        <w:rPr>
          <w:rFonts w:ascii="Arial" w:hAnsi="Arial" w:cs="Arial"/>
          <w:color w:val="000000" w:themeColor="text1"/>
          <w:sz w:val="20"/>
          <w:szCs w:val="20"/>
        </w:rPr>
      </w:pPr>
      <w:r>
        <w:rPr>
          <w:rFonts w:ascii="Arial" w:hAnsi="Arial" w:cs="Arial"/>
          <w:color w:val="000000" w:themeColor="text1"/>
          <w:sz w:val="20"/>
          <w:szCs w:val="20"/>
          <w:u w:val="single"/>
        </w:rPr>
        <w:t xml:space="preserve"> </w:t>
      </w:r>
      <w:r>
        <w:rPr>
          <w:rFonts w:ascii="Arial" w:hAnsi="Arial" w:cs="Arial"/>
          <w:color w:val="000000" w:themeColor="text1"/>
          <w:sz w:val="20"/>
          <w:szCs w:val="20"/>
        </w:rPr>
        <w:t xml:space="preserve">РЕШЕНИЕ № </w:t>
      </w:r>
      <w:r w:rsidR="00C62370">
        <w:rPr>
          <w:rFonts w:ascii="Arial" w:hAnsi="Arial" w:cs="Arial"/>
          <w:color w:val="000000" w:themeColor="text1"/>
          <w:sz w:val="20"/>
          <w:szCs w:val="20"/>
          <w:lang w:val="en-US"/>
        </w:rPr>
        <w:t>219</w:t>
      </w:r>
      <w:r>
        <w:rPr>
          <w:rFonts w:ascii="Arial" w:hAnsi="Arial" w:cs="Arial"/>
          <w:color w:val="000000" w:themeColor="text1"/>
          <w:sz w:val="20"/>
          <w:szCs w:val="20"/>
        </w:rPr>
        <w:t xml:space="preserve">-МИ/НР </w:t>
      </w:r>
    </w:p>
    <w:p w:rsidR="006C7E4E" w:rsidRPr="004738EB" w:rsidRDefault="006C7E4E" w:rsidP="004738EB">
      <w:pPr>
        <w:pStyle w:val="11"/>
        <w:shd w:val="clear" w:color="auto" w:fill="auto"/>
        <w:spacing w:after="267" w:line="210" w:lineRule="exact"/>
        <w:rPr>
          <w:rFonts w:ascii="Arial" w:hAnsi="Arial" w:cs="Arial"/>
          <w:color w:val="000000" w:themeColor="text1"/>
          <w:sz w:val="20"/>
          <w:szCs w:val="20"/>
        </w:rPr>
      </w:pPr>
      <w:r>
        <w:rPr>
          <w:rFonts w:ascii="Arial" w:hAnsi="Arial" w:cs="Arial"/>
          <w:color w:val="000000" w:themeColor="text1"/>
          <w:sz w:val="20"/>
          <w:szCs w:val="20"/>
        </w:rPr>
        <w:t xml:space="preserve">Сунгурларе, </w:t>
      </w:r>
      <w:r w:rsidR="00C62370">
        <w:rPr>
          <w:rFonts w:ascii="Arial" w:hAnsi="Arial" w:cs="Arial"/>
          <w:color w:val="000000" w:themeColor="text1"/>
          <w:sz w:val="20"/>
          <w:szCs w:val="20"/>
          <w:lang w:val="en-US"/>
        </w:rPr>
        <w:t>22</w:t>
      </w:r>
      <w:r>
        <w:rPr>
          <w:rFonts w:ascii="Arial" w:hAnsi="Arial" w:cs="Arial"/>
          <w:color w:val="000000" w:themeColor="text1"/>
          <w:sz w:val="20"/>
          <w:szCs w:val="20"/>
        </w:rPr>
        <w:t xml:space="preserve"> октомври  2015 г.</w:t>
      </w:r>
    </w:p>
    <w:p w:rsidR="00465AE4" w:rsidRDefault="00465AE4" w:rsidP="00465AE4">
      <w:pPr>
        <w:pStyle w:val="13"/>
        <w:ind w:firstLine="708"/>
        <w:jc w:val="both"/>
      </w:pPr>
      <w:r>
        <w:t>ОТНОСНО: Регистриране на застъпници, предложени от ИК „НОВО НАЧАЛО“ в изборите за общински съветници и кметове на кметства на 25 октомври 2015 год.</w:t>
      </w:r>
    </w:p>
    <w:p w:rsidR="00465AE4" w:rsidRDefault="00465AE4" w:rsidP="00465AE4">
      <w:pPr>
        <w:pStyle w:val="13"/>
        <w:ind w:firstLine="708"/>
        <w:jc w:val="both"/>
      </w:pPr>
      <w:r>
        <w:t>Постъпило е заявление от ХАСАН МУСТАФА АЛИ  – упълномощен представител на ИК „НОВО НАЧАЛО“ с вх. № 04/22.10.2015 год. от Входящия регистър на предложени за регистрация застъпници и заместващи застъпници в изборите за общински съветници и кметове на кметства на 25 октомври 2015 год.</w:t>
      </w:r>
    </w:p>
    <w:p w:rsidR="00465AE4" w:rsidRDefault="00465AE4" w:rsidP="00465AE4">
      <w:pPr>
        <w:pStyle w:val="13"/>
        <w:ind w:firstLine="708"/>
        <w:jc w:val="both"/>
      </w:pPr>
      <w:r>
        <w:t>Към заявлението са приложени заявление и списък на застъпниците – на хартиен носител и в електронен вид.</w:t>
      </w:r>
    </w:p>
    <w:p w:rsidR="00465AE4" w:rsidRDefault="00465AE4" w:rsidP="00465AE4">
      <w:pPr>
        <w:pStyle w:val="13"/>
        <w:ind w:firstLine="708"/>
        <w:jc w:val="both"/>
      </w:pPr>
      <w:r>
        <w:t>След като констатира, че са изпълнени изискванията на чл.118 от Изборния кодекс, във връзка с чл.117, ал.4 от Изборния кодекс, на основание чл.87, ал.1, т.18 от ИК и като съобрази указанията, дадени с Решение № 2113-МИ/11.09.2015 г. на Централната избирателна комисия, и въз основа на подадените документи, Общинската избирателна комисия - Сунгурларе,</w:t>
      </w:r>
    </w:p>
    <w:p w:rsidR="00465AE4" w:rsidRDefault="00465AE4" w:rsidP="00465AE4">
      <w:pPr>
        <w:pStyle w:val="13"/>
        <w:jc w:val="center"/>
      </w:pPr>
      <w:r>
        <w:rPr>
          <w:rStyle w:val="14"/>
        </w:rPr>
        <w:t>РЕШИ :</w:t>
      </w:r>
    </w:p>
    <w:p w:rsidR="00465AE4" w:rsidRDefault="00465AE4" w:rsidP="00465AE4">
      <w:pPr>
        <w:pStyle w:val="13"/>
        <w:ind w:firstLine="708"/>
      </w:pPr>
      <w:r>
        <w:t>РЕГИСТРИРА, като застъпници на кандидатската листа за общински съветници на територията на Община – Сунгурларе и кмет на кметства на ИК „НОВО НАЧАЛО“ следните лица:</w:t>
      </w:r>
    </w:p>
    <w:tbl>
      <w:tblPr>
        <w:tblW w:w="9288" w:type="dxa"/>
        <w:tblCellMar>
          <w:left w:w="10" w:type="dxa"/>
          <w:right w:w="10" w:type="dxa"/>
        </w:tblCellMar>
        <w:tblLook w:val="0000" w:firstRow="0" w:lastRow="0" w:firstColumn="0" w:lastColumn="0" w:noHBand="0" w:noVBand="0"/>
      </w:tblPr>
      <w:tblGrid>
        <w:gridCol w:w="1057"/>
        <w:gridCol w:w="5471"/>
        <w:gridCol w:w="2760"/>
      </w:tblGrid>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AE4" w:rsidRDefault="00465AE4" w:rsidP="00465AE4">
            <w:pPr>
              <w:pStyle w:val="1"/>
              <w:suppressAutoHyphens w:val="0"/>
              <w:spacing w:after="0" w:line="240" w:lineRule="auto"/>
              <w:textAlignment w:val="auto"/>
              <w:rPr>
                <w:rFonts w:ascii="Times New Roman" w:hAnsi="Times New Roman"/>
                <w:sz w:val="24"/>
                <w:szCs w:val="24"/>
              </w:rPr>
            </w:pPr>
            <w:r>
              <w:rPr>
                <w:rFonts w:ascii="Times New Roman" w:hAnsi="Times New Roman"/>
                <w:sz w:val="24"/>
                <w:szCs w:val="24"/>
              </w:rPr>
              <w:t>№ по ред</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AE4" w:rsidRDefault="00465AE4" w:rsidP="00465AE4">
            <w:pPr>
              <w:pStyle w:val="1"/>
              <w:suppressAutoHyphens w:val="0"/>
              <w:spacing w:after="0" w:line="240" w:lineRule="auto"/>
              <w:textAlignment w:val="auto"/>
            </w:pPr>
            <w:r>
              <w:rPr>
                <w:rStyle w:val="12"/>
                <w:rFonts w:ascii="Times New Roman" w:hAnsi="Times New Roman"/>
                <w:b/>
                <w:sz w:val="24"/>
                <w:szCs w:val="24"/>
              </w:rPr>
              <w:t>Собствено, бащино и фамилно име на застъпника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jc w:val="center"/>
              <w:textAlignment w:val="auto"/>
            </w:pPr>
            <w:r>
              <w:rPr>
                <w:rStyle w:val="12"/>
                <w:rFonts w:ascii="Times New Roman" w:hAnsi="Times New Roman"/>
                <w:sz w:val="24"/>
                <w:szCs w:val="24"/>
              </w:rPr>
              <w:t>ЕГН/ЛН на застъпника</w:t>
            </w:r>
          </w:p>
          <w:p w:rsidR="00465AE4" w:rsidRDefault="00465AE4" w:rsidP="00465AE4">
            <w:pPr>
              <w:pStyle w:val="1"/>
              <w:suppressAutoHyphens w:val="0"/>
              <w:spacing w:after="0" w:line="240" w:lineRule="auto"/>
              <w:jc w:val="center"/>
              <w:textAlignment w:val="auto"/>
              <w:rPr>
                <w:rFonts w:ascii="Times New Roman" w:hAnsi="Times New Roman"/>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rPr>
                <w:rFonts w:ascii="Arial" w:hAnsi="Arial" w:cs="Arial"/>
                <w:sz w:val="20"/>
                <w:szCs w:val="20"/>
              </w:rPr>
            </w:pPr>
            <w:r>
              <w:rPr>
                <w:rFonts w:ascii="Arial" w:hAnsi="Arial" w:cs="Arial"/>
                <w:sz w:val="20"/>
                <w:szCs w:val="20"/>
              </w:rPr>
              <w:t>Атанас Иванов Ченков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jc w:val="right"/>
              <w:rPr>
                <w:rFonts w:ascii="Arial" w:hAnsi="Arial" w:cs="Arial"/>
                <w:sz w:val="20"/>
                <w:szCs w:val="20"/>
              </w:rPr>
            </w:pPr>
          </w:p>
        </w:tc>
      </w:tr>
    </w:tbl>
    <w:p w:rsidR="00465AE4" w:rsidRDefault="00465AE4" w:rsidP="00465AE4">
      <w:pPr>
        <w:pStyle w:val="13"/>
      </w:pPr>
      <w:r>
        <w:tab/>
        <w:t>На регистрираните, като застъпник лица да се издаде удостоверение по образец, утвърден от Централната избирателна комисия и същите да впишат в Публичния регистър на застъпниците.</w:t>
      </w:r>
    </w:p>
    <w:p w:rsidR="00465AE4" w:rsidRDefault="00465AE4" w:rsidP="00465AE4">
      <w:pPr>
        <w:pStyle w:val="1"/>
        <w:ind w:firstLine="708"/>
        <w:jc w:val="both"/>
        <w:rPr>
          <w:rFonts w:ascii="Times New Roman" w:hAnsi="Times New Roman"/>
          <w:sz w:val="24"/>
          <w:szCs w:val="24"/>
        </w:rPr>
      </w:pPr>
      <w:r>
        <w:rPr>
          <w:rFonts w:ascii="Times New Roman" w:hAnsi="Times New Roman"/>
          <w:sz w:val="24"/>
          <w:szCs w:val="24"/>
        </w:rPr>
        <w:t>Решението на ОИК - Сунгурларе подлежи на оспорване пред Централната избирателна комисия по реда на чл.88 от ИК.</w:t>
      </w:r>
    </w:p>
    <w:p w:rsidR="006C7E4E" w:rsidRDefault="006C7E4E" w:rsidP="006C7E4E">
      <w:pPr>
        <w:pStyle w:val="11"/>
        <w:shd w:val="clear" w:color="auto" w:fill="auto"/>
        <w:spacing w:after="267" w:line="210" w:lineRule="exact"/>
        <w:jc w:val="left"/>
        <w:rPr>
          <w:rFonts w:ascii="Arial" w:hAnsi="Arial" w:cs="Arial"/>
          <w:color w:val="000000" w:themeColor="text1"/>
          <w:sz w:val="20"/>
          <w:szCs w:val="20"/>
          <w:u w:val="single"/>
        </w:rPr>
      </w:pPr>
    </w:p>
    <w:p w:rsidR="006C7E4E" w:rsidRDefault="006C7E4E" w:rsidP="006C7E4E">
      <w:pPr>
        <w:pStyle w:val="1"/>
        <w:ind w:firstLine="708"/>
        <w:jc w:val="both"/>
        <w:rPr>
          <w:rFonts w:ascii="Times New Roman" w:hAnsi="Times New Roman"/>
          <w:sz w:val="24"/>
          <w:szCs w:val="24"/>
        </w:rPr>
      </w:pPr>
      <w:r>
        <w:rPr>
          <w:rStyle w:val="12"/>
          <w:rFonts w:ascii="Times New Roman" w:hAnsi="Times New Roman"/>
          <w:b/>
          <w:color w:val="000000"/>
          <w:sz w:val="24"/>
          <w:szCs w:val="24"/>
        </w:rPr>
        <w:t xml:space="preserve"> </w:t>
      </w:r>
    </w:p>
    <w:p w:rsidR="006C7E4E" w:rsidRPr="00055C87" w:rsidRDefault="006C7E4E" w:rsidP="006C7E4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C39D7">
        <w:rPr>
          <w:rFonts w:ascii="Times New Roman" w:hAnsi="Times New Roman"/>
          <w:sz w:val="24"/>
          <w:szCs w:val="24"/>
        </w:rPr>
        <w:lastRenderedPageBreak/>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гласувал</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 xml:space="preserve"> </w:t>
            </w:r>
            <w:r w:rsidR="00465AE4">
              <w:rPr>
                <w:rFonts w:ascii="Times New Roman" w:eastAsia="Times New Roman" w:hAnsi="Times New Roman" w:cs="Times New Roman"/>
                <w:sz w:val="24"/>
                <w:szCs w:val="24"/>
                <w:lang w:eastAsia="bg-BG"/>
              </w:rPr>
              <w:t>-</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6C39D7" w:rsidTr="00465AE4">
        <w:trPr>
          <w:trHeight w:val="258"/>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ЗА</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6C7E4E" w:rsidRPr="006C39D7" w:rsidRDefault="00465AE4"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6C7E4E" w:rsidRPr="006C39D7" w:rsidRDefault="00465AE4"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7E4E" w:rsidRPr="006C39D7" w:rsidTr="00465AE4">
        <w:trPr>
          <w:trHeight w:val="244"/>
        </w:trPr>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6C7E4E" w:rsidRPr="006C39D7" w:rsidRDefault="006C7E4E"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6C7E4E" w:rsidRDefault="006C7E4E" w:rsidP="006C7E4E">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 xml:space="preserve">Гласували </w:t>
      </w:r>
      <w:r w:rsidR="00C62370">
        <w:rPr>
          <w:rFonts w:ascii="Times New Roman" w:eastAsia="Times New Roman" w:hAnsi="Times New Roman" w:cs="Times New Roman"/>
          <w:sz w:val="24"/>
          <w:szCs w:val="24"/>
          <w:lang w:eastAsia="bg-BG"/>
        </w:rPr>
        <w:t>9</w:t>
      </w:r>
      <w:r>
        <w:rPr>
          <w:rFonts w:ascii="Times New Roman" w:eastAsia="Times New Roman" w:hAnsi="Times New Roman" w:cs="Times New Roman"/>
          <w:sz w:val="24"/>
          <w:szCs w:val="24"/>
          <w:lang w:eastAsia="bg-BG"/>
        </w:rPr>
        <w:t xml:space="preserve">, „ </w:t>
      </w:r>
      <w:r w:rsidR="00C62370">
        <w:rPr>
          <w:rFonts w:ascii="Times New Roman" w:eastAsia="Times New Roman" w:hAnsi="Times New Roman" w:cs="Times New Roman"/>
          <w:sz w:val="24"/>
          <w:szCs w:val="24"/>
          <w:lang w:eastAsia="bg-BG"/>
        </w:rPr>
        <w:t>за” – 9</w:t>
      </w:r>
      <w:r w:rsidRPr="00661C63">
        <w:rPr>
          <w:rFonts w:ascii="Times New Roman" w:eastAsia="Times New Roman" w:hAnsi="Times New Roman" w:cs="Times New Roman"/>
          <w:sz w:val="24"/>
          <w:szCs w:val="24"/>
          <w:lang w:eastAsia="bg-BG"/>
        </w:rPr>
        <w:t xml:space="preserve"> </w:t>
      </w:r>
      <w:r w:rsidR="00465AE4">
        <w:rPr>
          <w:rFonts w:ascii="Times New Roman" w:eastAsia="Times New Roman" w:hAnsi="Times New Roman" w:cs="Times New Roman"/>
          <w:sz w:val="24"/>
          <w:szCs w:val="24"/>
          <w:lang w:eastAsia="bg-BG"/>
        </w:rPr>
        <w:t>Решението е прието в  16.4</w:t>
      </w:r>
      <w:r>
        <w:rPr>
          <w:rFonts w:ascii="Times New Roman" w:eastAsia="Times New Roman" w:hAnsi="Times New Roman" w:cs="Times New Roman"/>
          <w:sz w:val="24"/>
          <w:szCs w:val="24"/>
          <w:lang w:eastAsia="bg-BG"/>
        </w:rPr>
        <w:t>0</w:t>
      </w:r>
      <w:r w:rsidRPr="006C39D7">
        <w:rPr>
          <w:rFonts w:ascii="Times New Roman" w:eastAsia="Times New Roman" w:hAnsi="Times New Roman" w:cs="Times New Roman"/>
          <w:sz w:val="24"/>
          <w:szCs w:val="24"/>
          <w:lang w:eastAsia="bg-BG"/>
        </w:rPr>
        <w:t xml:space="preserve"> часа.</w:t>
      </w:r>
    </w:p>
    <w:p w:rsidR="006C7E4E" w:rsidRDefault="006C7E4E" w:rsidP="006C7E4E">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6C7E4E" w:rsidRDefault="006C7E4E" w:rsidP="006C7E4E">
      <w:pPr>
        <w:tabs>
          <w:tab w:val="right" w:pos="3000"/>
          <w:tab w:val="right" w:pos="3466"/>
          <w:tab w:val="left" w:pos="3563"/>
        </w:tabs>
        <w:spacing w:after="0" w:line="273" w:lineRule="auto"/>
        <w:jc w:val="both"/>
        <w:rPr>
          <w:rFonts w:ascii="Times New Roman" w:eastAsia="Times New Roman" w:hAnsi="Times New Roman" w:cs="Times New Roman"/>
          <w:sz w:val="24"/>
          <w:szCs w:val="24"/>
          <w:u w:val="single"/>
          <w:lang w:eastAsia="bg-BG"/>
        </w:rPr>
      </w:pPr>
      <w:r>
        <w:rPr>
          <w:rFonts w:ascii="Times New Roman" w:eastAsia="Times New Roman" w:hAnsi="Times New Roman" w:cs="Times New Roman"/>
          <w:sz w:val="24"/>
          <w:szCs w:val="24"/>
          <w:lang w:eastAsia="bg-BG"/>
        </w:rPr>
        <w:tab/>
      </w:r>
      <w:r w:rsidRPr="008D7F20">
        <w:rPr>
          <w:rFonts w:ascii="Times New Roman" w:eastAsia="Times New Roman" w:hAnsi="Times New Roman" w:cs="Times New Roman"/>
          <w:sz w:val="24"/>
          <w:szCs w:val="24"/>
          <w:u w:val="single"/>
          <w:lang w:eastAsia="bg-BG"/>
        </w:rPr>
        <w:t>По т.2 от дневния ред</w:t>
      </w:r>
      <w:r>
        <w:rPr>
          <w:rFonts w:ascii="Times New Roman" w:eastAsia="Times New Roman" w:hAnsi="Times New Roman" w:cs="Times New Roman"/>
          <w:sz w:val="24"/>
          <w:szCs w:val="24"/>
          <w:u w:val="single"/>
          <w:lang w:eastAsia="bg-BG"/>
        </w:rPr>
        <w:t>:</w:t>
      </w:r>
    </w:p>
    <w:p w:rsidR="00465AE4" w:rsidRDefault="00465AE4" w:rsidP="00465AE4">
      <w:pPr>
        <w:pStyle w:val="1"/>
        <w:shd w:val="clear" w:color="auto" w:fill="FEFEFE"/>
        <w:spacing w:before="100" w:after="100" w:line="270" w:lineRule="atLeast"/>
        <w:jc w:val="center"/>
      </w:pPr>
      <w:r>
        <w:rPr>
          <w:rStyle w:val="12"/>
          <w:rFonts w:ascii="Times New Roman" w:hAnsi="Times New Roman"/>
          <w:b/>
          <w:color w:val="000000"/>
          <w:sz w:val="24"/>
          <w:szCs w:val="24"/>
        </w:rPr>
        <w:t>РЕШЕНИЕ № 220-МИ/НР</w:t>
      </w:r>
    </w:p>
    <w:p w:rsidR="00465AE4" w:rsidRDefault="00465AE4" w:rsidP="00465AE4">
      <w:pPr>
        <w:pStyle w:val="1"/>
        <w:shd w:val="clear" w:color="auto" w:fill="FEFEFE"/>
        <w:spacing w:before="100" w:after="100" w:line="270" w:lineRule="atLeast"/>
        <w:jc w:val="center"/>
      </w:pPr>
      <w:r>
        <w:rPr>
          <w:rStyle w:val="12"/>
          <w:rFonts w:ascii="Times New Roman" w:hAnsi="Times New Roman"/>
          <w:b/>
          <w:color w:val="000000"/>
          <w:sz w:val="24"/>
          <w:szCs w:val="24"/>
        </w:rPr>
        <w:t>Гр. Сунгурларе, 22 октомври 2015 г.</w:t>
      </w:r>
    </w:p>
    <w:p w:rsidR="00465AE4" w:rsidRDefault="00465AE4" w:rsidP="00465AE4">
      <w:pPr>
        <w:pStyle w:val="1"/>
        <w:shd w:val="clear" w:color="auto" w:fill="FEFEFE"/>
        <w:spacing w:before="100" w:after="100" w:line="270" w:lineRule="atLeast"/>
        <w:jc w:val="center"/>
        <w:rPr>
          <w:rFonts w:ascii="Times New Roman" w:hAnsi="Times New Roman"/>
          <w:b/>
          <w:color w:val="000000"/>
          <w:sz w:val="24"/>
          <w:szCs w:val="24"/>
          <w:lang w:val="en-US"/>
        </w:rPr>
      </w:pPr>
    </w:p>
    <w:p w:rsidR="00465AE4" w:rsidRDefault="00465AE4" w:rsidP="00465AE4">
      <w:pPr>
        <w:pStyle w:val="13"/>
        <w:ind w:firstLine="708"/>
        <w:jc w:val="both"/>
      </w:pPr>
      <w:r>
        <w:t>ОТНОСНО: Регистриране на застъпници, предложени от ПП „ДВИЖЕНИЕ ЗА ПРАВА И СВОБОДИ“ - ДПС в изборите за общински съветници и кметове на кметства на 25 октомври 2015 год.</w:t>
      </w:r>
    </w:p>
    <w:p w:rsidR="00465AE4" w:rsidRDefault="00465AE4" w:rsidP="00465AE4">
      <w:pPr>
        <w:pStyle w:val="13"/>
        <w:ind w:firstLine="708"/>
        <w:jc w:val="both"/>
      </w:pPr>
      <w:r>
        <w:t>Постъпило е заявление от Халил Сейдахмед Ахмед  – упълномощен представител на ПП „ДВИЖЕНИЕ ЗА ПРАВА И СВОБОДИ“-ДПС с вх. № 5/22.10.2015 год. от Входящия регистър на предложени за регистрация застъпници и заместващи застъпници в изборите за кмет на община, общински съветници и кметове на кметства на 25 октомври 2015 год.</w:t>
      </w:r>
    </w:p>
    <w:p w:rsidR="00465AE4" w:rsidRDefault="00465AE4" w:rsidP="00465AE4">
      <w:pPr>
        <w:pStyle w:val="13"/>
        <w:ind w:firstLine="708"/>
        <w:jc w:val="both"/>
      </w:pPr>
      <w:r>
        <w:t>Към заявлението са приложени заявление и списък на застъпниците – на хартиен носител и в електронен вид.</w:t>
      </w:r>
    </w:p>
    <w:p w:rsidR="00465AE4" w:rsidRDefault="00465AE4" w:rsidP="00465AE4">
      <w:pPr>
        <w:pStyle w:val="13"/>
        <w:ind w:firstLine="708"/>
        <w:jc w:val="both"/>
      </w:pPr>
      <w:r>
        <w:t>След като констатира, че са изпълнени изискванията на чл.118 от Изборния кодекс, във връзка с чл.117, ал.4 от Изборния кодекс, на основание чл.87, ал.1, т.18 от ИК и като съобрази указанията, дадени с Решение № 2113-МИ/11.09.2015 г. на Централната избирателна комисия, и въз основа на подадените документи, Общинската избирателна комисия - Сунгурларе,</w:t>
      </w:r>
    </w:p>
    <w:p w:rsidR="00465AE4" w:rsidRDefault="00465AE4" w:rsidP="00465AE4">
      <w:pPr>
        <w:pStyle w:val="13"/>
        <w:jc w:val="both"/>
      </w:pPr>
      <w:r>
        <w:t> </w:t>
      </w:r>
    </w:p>
    <w:p w:rsidR="00465AE4" w:rsidRDefault="00465AE4" w:rsidP="00465AE4">
      <w:pPr>
        <w:pStyle w:val="13"/>
        <w:jc w:val="center"/>
      </w:pPr>
      <w:r>
        <w:rPr>
          <w:rStyle w:val="14"/>
        </w:rPr>
        <w:t>РЕШИ :</w:t>
      </w:r>
    </w:p>
    <w:p w:rsidR="00465AE4" w:rsidRDefault="00465AE4" w:rsidP="00465AE4">
      <w:pPr>
        <w:pStyle w:val="13"/>
        <w:ind w:firstLine="708"/>
      </w:pPr>
      <w:r>
        <w:t>РЕГИСТРИРА като застъпници на кандидатската листа за кмет на община, общински съветници на територията на Община – Сунгурларе и кмет на кметства на ПП „ДВИЖЕНИЕ ЗА ПРАВА И СВОБОДИ“ - ДПС следните лица:</w:t>
      </w:r>
    </w:p>
    <w:p w:rsidR="00465AE4" w:rsidRDefault="00465AE4" w:rsidP="00465AE4">
      <w:pPr>
        <w:pStyle w:val="13"/>
        <w:ind w:firstLine="708"/>
      </w:pPr>
    </w:p>
    <w:tbl>
      <w:tblPr>
        <w:tblW w:w="9288" w:type="dxa"/>
        <w:tblCellMar>
          <w:left w:w="10" w:type="dxa"/>
          <w:right w:w="10" w:type="dxa"/>
        </w:tblCellMar>
        <w:tblLook w:val="0000" w:firstRow="0" w:lastRow="0" w:firstColumn="0" w:lastColumn="0" w:noHBand="0" w:noVBand="0"/>
      </w:tblPr>
      <w:tblGrid>
        <w:gridCol w:w="1052"/>
        <w:gridCol w:w="5477"/>
        <w:gridCol w:w="2759"/>
      </w:tblGrid>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AE4" w:rsidRDefault="00465AE4" w:rsidP="00465AE4">
            <w:pPr>
              <w:pStyle w:val="1"/>
              <w:suppressAutoHyphens w:val="0"/>
              <w:spacing w:after="0" w:line="240" w:lineRule="auto"/>
              <w:textAlignment w:val="auto"/>
              <w:rPr>
                <w:rFonts w:ascii="Times New Roman" w:hAnsi="Times New Roman"/>
                <w:sz w:val="20"/>
                <w:szCs w:val="20"/>
              </w:rPr>
            </w:pPr>
            <w:r>
              <w:rPr>
                <w:rFonts w:ascii="Times New Roman" w:hAnsi="Times New Roman"/>
                <w:sz w:val="20"/>
                <w:szCs w:val="20"/>
              </w:rPr>
              <w:t>№ по ред</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AE4" w:rsidRDefault="00465AE4" w:rsidP="00465AE4">
            <w:pPr>
              <w:pStyle w:val="1"/>
              <w:suppressAutoHyphens w:val="0"/>
              <w:spacing w:after="0" w:line="240" w:lineRule="auto"/>
              <w:textAlignment w:val="auto"/>
              <w:rPr>
                <w:rFonts w:ascii="Times New Roman" w:hAnsi="Times New Roman"/>
                <w:b/>
                <w:sz w:val="20"/>
                <w:szCs w:val="20"/>
              </w:rPr>
            </w:pPr>
            <w:r>
              <w:rPr>
                <w:rFonts w:ascii="Times New Roman" w:hAnsi="Times New Roman"/>
                <w:b/>
                <w:sz w:val="20"/>
                <w:szCs w:val="20"/>
              </w:rPr>
              <w:t>Собствено, бащино и фамилно име на застъпника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jc w:val="center"/>
              <w:textAlignment w:val="auto"/>
            </w:pPr>
            <w:r>
              <w:rPr>
                <w:rStyle w:val="12"/>
                <w:rFonts w:ascii="Times New Roman" w:hAnsi="Times New Roman"/>
                <w:sz w:val="20"/>
                <w:szCs w:val="20"/>
              </w:rPr>
              <w:t>ЕГН/ЛН на застъпника</w:t>
            </w:r>
          </w:p>
          <w:p w:rsidR="00465AE4" w:rsidRDefault="00465AE4" w:rsidP="00465AE4">
            <w:pPr>
              <w:pStyle w:val="1"/>
              <w:suppressAutoHyphens w:val="0"/>
              <w:spacing w:after="0" w:line="240" w:lineRule="auto"/>
              <w:jc w:val="center"/>
              <w:textAlignment w:val="auto"/>
              <w:rPr>
                <w:rFonts w:ascii="Times New Roman" w:hAnsi="Times New Roman"/>
                <w:sz w:val="20"/>
                <w:szCs w:val="20"/>
              </w:rPr>
            </w:pPr>
          </w:p>
        </w:tc>
      </w:tr>
      <w:tr w:rsidR="00465AE4" w:rsidTr="00465AE4">
        <w:trPr>
          <w:trHeight w:val="297"/>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Pr="00465AE4" w:rsidRDefault="00465AE4" w:rsidP="00465AE4">
            <w:pPr>
              <w:pStyle w:val="1"/>
              <w:suppressAutoHyphens w:val="0"/>
              <w:spacing w:after="0" w:line="240" w:lineRule="auto"/>
              <w:textAlignment w:val="auto"/>
              <w:rPr>
                <w:rFonts w:ascii="Times New Roman" w:hAnsi="Times New Roman"/>
                <w:lang w:val="en-US"/>
              </w:rPr>
            </w:pPr>
            <w:r>
              <w:rPr>
                <w:rFonts w:ascii="Times New Roman" w:hAnsi="Times New Roman"/>
                <w:lang w:val="en-US"/>
              </w:rPr>
              <w:t>1.</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Ремзи Байрямали Синапов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lang w:val="en-US"/>
              </w:rPr>
            </w:pPr>
            <w:r>
              <w:rPr>
                <w:rFonts w:ascii="Times New Roman" w:hAnsi="Times New Roman"/>
                <w:lang w:val="en-US"/>
              </w:rPr>
              <w:lastRenderedPageBreak/>
              <w:t>2.</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Събка Андреева Арнаудова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lang w:val="en-US"/>
              </w:rPr>
            </w:pPr>
            <w:r>
              <w:rPr>
                <w:rFonts w:ascii="Times New Roman" w:hAnsi="Times New Roman"/>
                <w:lang w:val="en-US"/>
              </w:rPr>
              <w:t>3.</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Анка Миланова Алексиева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lang w:val="en-US"/>
              </w:rPr>
            </w:pPr>
            <w:r>
              <w:rPr>
                <w:rFonts w:ascii="Times New Roman" w:hAnsi="Times New Roman"/>
                <w:lang w:val="en-US"/>
              </w:rPr>
              <w:t>4.</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Тодор Вълчев Стоянов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5.</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Виолета Генчева Ганева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6.</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Февзи Билял Шакир</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7.</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Джевдет Мустафа Хасан</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8.</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Сабри Осман Юмер</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9.</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Байрамали Сюлейман Селим</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10.</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Муса Мустафа Муса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11.</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Вълчо Колев Вълчев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 xml:space="preserve">12. </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Фикрие Реджеб Арнаудова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13.</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Рамадан Руфат Кадиш</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14.</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Румяна Петрова Георгиева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15.</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Хюсеин Хюсеинов Алиев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 xml:space="preserve">16. </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Ирина Троева Миткова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17.</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Елхан  Осман Хасан</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18.</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Емрах Нихат Емин</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19.</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Станимира Станева Милева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 xml:space="preserve">20. </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Ариф Шукри Дикмешевкет</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21.</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Хасан Мюмюн Чолак</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22.</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Крум Асенов  Сандев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23.</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Асен Михайлов Христов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24.</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Панайотка Щерева Тодорова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25.</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Гинка Петкова Илиева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26.</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Катя Радева Стамболова</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27.</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Колю Митков Хардалов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28.</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Искрен Сашев Христов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29.</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Иван Христов Джамбазов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r w:rsidR="00465AE4" w:rsidTr="00465AE4">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r>
              <w:rPr>
                <w:rFonts w:ascii="Times New Roman" w:hAnsi="Times New Roman"/>
              </w:rPr>
              <w:t>30.</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b/>
              </w:rPr>
            </w:pPr>
            <w:r>
              <w:rPr>
                <w:rFonts w:ascii="Times New Roman" w:hAnsi="Times New Roman"/>
                <w:b/>
              </w:rPr>
              <w:t>Михаил Асенов Асенов</w:t>
            </w:r>
          </w:p>
        </w:tc>
        <w:tc>
          <w:tcPr>
            <w:tcW w:w="2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rPr>
            </w:pPr>
          </w:p>
        </w:tc>
      </w:tr>
    </w:tbl>
    <w:p w:rsidR="00465AE4" w:rsidRDefault="00465AE4" w:rsidP="00465AE4">
      <w:pPr>
        <w:pStyle w:val="13"/>
      </w:pPr>
      <w:r>
        <w:tab/>
        <w:t>На регистрираните като застъпник лица да се издаде удостоверение по образец, утвърден от Централната избирателна комисия и същите да впишат в Публичния регистър на застъпниците.</w:t>
      </w:r>
    </w:p>
    <w:p w:rsidR="00ED184F" w:rsidRDefault="00465AE4" w:rsidP="00465AE4">
      <w:pPr>
        <w:pStyle w:val="1"/>
        <w:ind w:firstLine="708"/>
        <w:jc w:val="both"/>
        <w:rPr>
          <w:rFonts w:ascii="Times New Roman" w:hAnsi="Times New Roman"/>
          <w:sz w:val="24"/>
          <w:szCs w:val="24"/>
        </w:rPr>
      </w:pPr>
      <w:r>
        <w:rPr>
          <w:rFonts w:ascii="Times New Roman" w:hAnsi="Times New Roman"/>
          <w:sz w:val="24"/>
          <w:szCs w:val="24"/>
        </w:rPr>
        <w:t>Решението на ОИК - Сунгурларе подлежи на оспорване пред Централната избирателна комисия по реда на чл.88 от ИК.</w:t>
      </w:r>
    </w:p>
    <w:p w:rsidR="00ED184F" w:rsidRPr="00055C87" w:rsidRDefault="00ED184F" w:rsidP="00ED184F">
      <w:pPr>
        <w:spacing w:before="100" w:beforeAutospacing="1" w:after="100" w:afterAutospacing="1" w:line="240" w:lineRule="auto"/>
        <w:jc w:val="both"/>
        <w:rPr>
          <w:rFonts w:ascii="Times New Roman" w:eastAsia="Times New Roman" w:hAnsi="Times New Roman" w:cs="Times New Roman"/>
          <w:sz w:val="24"/>
          <w:szCs w:val="24"/>
          <w:lang w:eastAsia="bg-BG"/>
        </w:rPr>
      </w:pPr>
      <w:r w:rsidRPr="006C39D7">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гласувал</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Петя Господинова Колева</w:t>
            </w:r>
          </w:p>
        </w:tc>
        <w:tc>
          <w:tcPr>
            <w:tcW w:w="4474" w:type="dxa"/>
            <w:shd w:val="clear" w:color="auto" w:fill="auto"/>
          </w:tcPr>
          <w:p w:rsidR="00ED184F" w:rsidRPr="006C39D7" w:rsidRDefault="00465AE4"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Аспарух Недков Петров</w:t>
            </w: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Красимира Сашева Маринова-Куриева</w:t>
            </w: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Тодор Чанев Георгиев</w:t>
            </w: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RPr="006C39D7" w:rsidTr="00465AE4">
        <w:trPr>
          <w:trHeight w:val="258"/>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Антония Борисова Скендерова</w:t>
            </w: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ЗА</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 xml:space="preserve"> Маргарита Иванова Рачева</w:t>
            </w: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Николай Росенов Кожухаров</w:t>
            </w: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Лазар Милков Лазаров</w:t>
            </w:r>
          </w:p>
        </w:tc>
        <w:tc>
          <w:tcPr>
            <w:tcW w:w="4474" w:type="dxa"/>
            <w:shd w:val="clear" w:color="auto" w:fill="auto"/>
          </w:tcPr>
          <w:p w:rsidR="00ED184F" w:rsidRPr="006C39D7" w:rsidRDefault="00465AE4"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Георги Николов Габровски</w:t>
            </w:r>
          </w:p>
        </w:tc>
        <w:tc>
          <w:tcPr>
            <w:tcW w:w="4474" w:type="dxa"/>
            <w:shd w:val="clear" w:color="auto" w:fill="auto"/>
          </w:tcPr>
          <w:p w:rsidR="00ED184F" w:rsidRPr="006C39D7" w:rsidRDefault="00465AE4"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Дженка Денева Малинова</w:t>
            </w: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RPr="006C39D7" w:rsidTr="00465AE4">
        <w:trPr>
          <w:trHeight w:val="244"/>
        </w:trPr>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t>Петър Стоянов Мушиев</w:t>
            </w:r>
          </w:p>
        </w:tc>
        <w:tc>
          <w:tcPr>
            <w:tcW w:w="4474" w:type="dxa"/>
            <w:shd w:val="clear" w:color="auto" w:fill="auto"/>
          </w:tcPr>
          <w:p w:rsidR="00ED184F" w:rsidRPr="006C39D7" w:rsidRDefault="00ED184F" w:rsidP="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ED184F" w:rsidRDefault="00ED184F" w:rsidP="00ED184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r w:rsidRPr="006C39D7">
        <w:rPr>
          <w:rFonts w:ascii="Times New Roman" w:eastAsia="Times New Roman" w:hAnsi="Times New Roman" w:cs="Times New Roman"/>
          <w:sz w:val="24"/>
          <w:szCs w:val="24"/>
          <w:lang w:eastAsia="bg-BG"/>
        </w:rPr>
        <w:lastRenderedPageBreak/>
        <w:t xml:space="preserve">Гласували </w:t>
      </w:r>
      <w:r w:rsidR="00465AE4">
        <w:rPr>
          <w:rFonts w:ascii="Times New Roman" w:eastAsia="Times New Roman" w:hAnsi="Times New Roman" w:cs="Times New Roman"/>
          <w:sz w:val="24"/>
          <w:szCs w:val="24"/>
          <w:lang w:eastAsia="bg-BG"/>
        </w:rPr>
        <w:t>9, „ за” – 9. Решението е прието в  16.5</w:t>
      </w:r>
      <w:r>
        <w:rPr>
          <w:rFonts w:ascii="Times New Roman" w:eastAsia="Times New Roman" w:hAnsi="Times New Roman" w:cs="Times New Roman"/>
          <w:sz w:val="24"/>
          <w:szCs w:val="24"/>
          <w:lang w:eastAsia="bg-BG"/>
        </w:rPr>
        <w:t>0</w:t>
      </w:r>
      <w:r w:rsidRPr="006C39D7">
        <w:rPr>
          <w:rFonts w:ascii="Times New Roman" w:eastAsia="Times New Roman" w:hAnsi="Times New Roman" w:cs="Times New Roman"/>
          <w:sz w:val="24"/>
          <w:szCs w:val="24"/>
          <w:lang w:eastAsia="bg-BG"/>
        </w:rPr>
        <w:t xml:space="preserve"> часа.</w:t>
      </w:r>
    </w:p>
    <w:p w:rsidR="00ED184F" w:rsidRDefault="00ED184F" w:rsidP="00ED184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ED184F" w:rsidRDefault="00ED184F" w:rsidP="00ED184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t>По т.3 от дневния ред:</w:t>
      </w:r>
    </w:p>
    <w:p w:rsidR="00465AE4" w:rsidRDefault="00465AE4" w:rsidP="00465AE4">
      <w:pPr>
        <w:pStyle w:val="1"/>
        <w:shd w:val="clear" w:color="auto" w:fill="FEFEFE"/>
        <w:spacing w:before="100" w:after="100" w:line="270" w:lineRule="atLeast"/>
        <w:jc w:val="center"/>
      </w:pPr>
      <w:r>
        <w:rPr>
          <w:rStyle w:val="12"/>
          <w:rFonts w:ascii="Times New Roman" w:hAnsi="Times New Roman"/>
          <w:b/>
          <w:color w:val="000000"/>
          <w:sz w:val="24"/>
          <w:szCs w:val="24"/>
        </w:rPr>
        <w:t>РЕШЕНИЕ № 221-МИ/НР</w:t>
      </w:r>
    </w:p>
    <w:p w:rsidR="00465AE4" w:rsidRDefault="00465AE4" w:rsidP="00465AE4">
      <w:pPr>
        <w:pStyle w:val="1"/>
        <w:shd w:val="clear" w:color="auto" w:fill="FEFEFE"/>
        <w:spacing w:before="100" w:after="100" w:line="270" w:lineRule="atLeast"/>
        <w:jc w:val="center"/>
        <w:rPr>
          <w:rFonts w:ascii="Times New Roman" w:hAnsi="Times New Roman"/>
          <w:b/>
          <w:color w:val="000000"/>
          <w:sz w:val="24"/>
          <w:szCs w:val="24"/>
        </w:rPr>
      </w:pPr>
      <w:r>
        <w:rPr>
          <w:rFonts w:ascii="Times New Roman" w:hAnsi="Times New Roman"/>
          <w:b/>
          <w:color w:val="000000"/>
          <w:sz w:val="24"/>
          <w:szCs w:val="24"/>
        </w:rPr>
        <w:t>Гр. Сунгурларе, 22 октомври 2015 г.</w:t>
      </w:r>
    </w:p>
    <w:p w:rsidR="00465AE4" w:rsidRDefault="00465AE4" w:rsidP="00465AE4">
      <w:pPr>
        <w:pStyle w:val="1"/>
        <w:shd w:val="clear" w:color="auto" w:fill="FEFEFE"/>
        <w:spacing w:before="100" w:after="100" w:line="270" w:lineRule="atLeast"/>
        <w:jc w:val="center"/>
        <w:rPr>
          <w:rFonts w:ascii="Times New Roman" w:hAnsi="Times New Roman"/>
          <w:b/>
          <w:color w:val="000000"/>
          <w:sz w:val="24"/>
          <w:szCs w:val="24"/>
          <w:lang w:val="en-US"/>
        </w:rPr>
      </w:pPr>
    </w:p>
    <w:p w:rsidR="00465AE4" w:rsidRDefault="00465AE4" w:rsidP="00465AE4">
      <w:pPr>
        <w:pStyle w:val="13"/>
        <w:ind w:firstLine="708"/>
        <w:jc w:val="both"/>
      </w:pPr>
      <w:r>
        <w:t>ОТНОСНО: Регистриране на застъпници, предложени от ПП „ГЕРБ“ в изборите за общински съветници и кметове на кметства на 25 октомври 2015 год.</w:t>
      </w:r>
    </w:p>
    <w:p w:rsidR="00465AE4" w:rsidRDefault="00465AE4" w:rsidP="00465AE4">
      <w:pPr>
        <w:pStyle w:val="13"/>
        <w:ind w:firstLine="708"/>
        <w:jc w:val="both"/>
      </w:pPr>
      <w:r>
        <w:t>Постъпило е заявление от Станислава Момчилова Георгиева  – упълномощен представител на ПП „ГЕРБ“ с вх. № 06/22.10.2015 год. от Входящия регистър на предложени за регистрация застъпници и заместващи застъпници в изборите за общински съветници и кметове на кметства на 25 октомври 2015 год.</w:t>
      </w:r>
    </w:p>
    <w:p w:rsidR="00465AE4" w:rsidRDefault="00465AE4" w:rsidP="00465AE4">
      <w:pPr>
        <w:pStyle w:val="13"/>
        <w:ind w:firstLine="708"/>
        <w:jc w:val="both"/>
      </w:pPr>
      <w:r>
        <w:t>Към заявлението са приложени заявление и списък на застъпниците – на хартиен носител и в електронен вид.</w:t>
      </w:r>
    </w:p>
    <w:p w:rsidR="00465AE4" w:rsidRDefault="00465AE4" w:rsidP="00465AE4">
      <w:pPr>
        <w:pStyle w:val="13"/>
        <w:ind w:firstLine="708"/>
        <w:jc w:val="both"/>
      </w:pPr>
      <w:r>
        <w:t>След като констатира, че са изпълнени изискванията на чл.118 от Изборния кодекс, във връзка с чл.117, ал.4 от Изборния кодекс, на основание чл.87, ал.1, т.18 от ИК и като съобрази указанията, дадени с Решение № 2113-МИ/11.09.2015 г. на Централната избирателна комисия, и въз основа на подадените документи, Общинската избирателна комисия - Сунгурларе,</w:t>
      </w:r>
    </w:p>
    <w:p w:rsidR="00465AE4" w:rsidRDefault="00465AE4" w:rsidP="00465AE4">
      <w:pPr>
        <w:pStyle w:val="13"/>
        <w:jc w:val="both"/>
      </w:pPr>
      <w:r>
        <w:t> </w:t>
      </w:r>
    </w:p>
    <w:p w:rsidR="00465AE4" w:rsidRDefault="00465AE4" w:rsidP="00465AE4">
      <w:pPr>
        <w:pStyle w:val="13"/>
        <w:jc w:val="center"/>
      </w:pPr>
      <w:r>
        <w:rPr>
          <w:rStyle w:val="14"/>
        </w:rPr>
        <w:t>РЕШИ :</w:t>
      </w:r>
    </w:p>
    <w:p w:rsidR="00465AE4" w:rsidRDefault="00465AE4" w:rsidP="00465AE4">
      <w:pPr>
        <w:pStyle w:val="13"/>
        <w:ind w:firstLine="708"/>
      </w:pPr>
      <w:r>
        <w:t>РЕГИСТРИРА като застъпници на кандидатската листа за общински съветници на територията на Община – Сунгурларе и кмет на кметства на ПП „ГЕРБ“ следните лица:</w:t>
      </w:r>
    </w:p>
    <w:tbl>
      <w:tblPr>
        <w:tblW w:w="9288" w:type="dxa"/>
        <w:tblCellMar>
          <w:left w:w="10" w:type="dxa"/>
          <w:right w:w="10" w:type="dxa"/>
        </w:tblCellMar>
        <w:tblLook w:val="04A0" w:firstRow="1" w:lastRow="0" w:firstColumn="1" w:lastColumn="0" w:noHBand="0" w:noVBand="1"/>
      </w:tblPr>
      <w:tblGrid>
        <w:gridCol w:w="1057"/>
        <w:gridCol w:w="5471"/>
        <w:gridCol w:w="2760"/>
      </w:tblGrid>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AE4" w:rsidRDefault="00465AE4" w:rsidP="00465AE4">
            <w:pPr>
              <w:pStyle w:val="1"/>
              <w:suppressAutoHyphens w:val="0"/>
              <w:spacing w:after="0" w:line="240" w:lineRule="auto"/>
              <w:textAlignment w:val="auto"/>
              <w:rPr>
                <w:rFonts w:ascii="Times New Roman" w:hAnsi="Times New Roman"/>
                <w:sz w:val="24"/>
                <w:szCs w:val="24"/>
              </w:rPr>
            </w:pPr>
            <w:r>
              <w:rPr>
                <w:rFonts w:ascii="Times New Roman" w:hAnsi="Times New Roman"/>
                <w:sz w:val="24"/>
                <w:szCs w:val="24"/>
              </w:rPr>
              <w:t>№ по ред</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5AE4" w:rsidRDefault="00465AE4" w:rsidP="00465AE4">
            <w:pPr>
              <w:pStyle w:val="1"/>
              <w:suppressAutoHyphens w:val="0"/>
              <w:spacing w:after="0" w:line="240" w:lineRule="auto"/>
              <w:textAlignment w:val="auto"/>
            </w:pPr>
            <w:r>
              <w:rPr>
                <w:rStyle w:val="12"/>
                <w:rFonts w:ascii="Times New Roman" w:hAnsi="Times New Roman"/>
                <w:b/>
                <w:sz w:val="24"/>
                <w:szCs w:val="24"/>
              </w:rPr>
              <w:t>Собствено, бащино и фамилно име на застъпника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jc w:val="center"/>
              <w:textAlignment w:val="auto"/>
            </w:pPr>
            <w:r>
              <w:rPr>
                <w:rStyle w:val="12"/>
                <w:rFonts w:ascii="Times New Roman" w:hAnsi="Times New Roman"/>
                <w:sz w:val="24"/>
                <w:szCs w:val="24"/>
              </w:rPr>
              <w:t>ЕГН/ЛН на застъпника</w:t>
            </w:r>
          </w:p>
          <w:p w:rsidR="00465AE4" w:rsidRDefault="00465AE4" w:rsidP="00465AE4">
            <w:pPr>
              <w:pStyle w:val="1"/>
              <w:suppressAutoHyphens w:val="0"/>
              <w:spacing w:after="0" w:line="240" w:lineRule="auto"/>
              <w:jc w:val="center"/>
              <w:textAlignment w:val="auto"/>
              <w:rPr>
                <w:rFonts w:ascii="Times New Roman" w:hAnsi="Times New Roman"/>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Радка Недева Робева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2.</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Стефан Йорданов Скендеров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 xml:space="preserve">3. </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Яна Янкова Щерева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 xml:space="preserve">4. </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Иван Стоянов Христов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5.</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Дафин Асенов Дерменджиев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6.</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Бончо Иванов Бончев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7.</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Христина Христова Бончева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8.</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Борислава Симеонова Алексиева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9.</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Асен Асенов Илиев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10.</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Владимир Георгиев Атанасов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11.</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Митко Сашев Шойлев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12.</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Мария Христова Щерева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13.</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Росен Чанков Неделчев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14.</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 xml:space="preserve">Жана Божанова Димитрова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15.</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Веселин Иванов Райчев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16.</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Мустафа Сейдахмед Мустафа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17.</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Мара Събева Куртева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lastRenderedPageBreak/>
              <w:t>18.</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Валентина Михайлова Василева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19.</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Георги Желязков Кънев</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r w:rsidR="00465AE4" w:rsidTr="00465AE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5AE4" w:rsidRDefault="00465AE4" w:rsidP="00465AE4">
            <w:pPr>
              <w:pStyle w:val="1"/>
              <w:suppressAutoHyphens w:val="0"/>
              <w:spacing w:after="0" w:line="240" w:lineRule="auto"/>
              <w:textAlignment w:val="auto"/>
              <w:rPr>
                <w:rFonts w:ascii="Times New Roman" w:hAnsi="Times New Roman"/>
                <w:sz w:val="24"/>
                <w:szCs w:val="24"/>
                <w:lang w:val="en-US"/>
              </w:rPr>
            </w:pPr>
            <w:r>
              <w:rPr>
                <w:rFonts w:ascii="Times New Roman" w:hAnsi="Times New Roman"/>
                <w:sz w:val="24"/>
                <w:szCs w:val="24"/>
                <w:lang w:val="en-US"/>
              </w:rPr>
              <w:t>20.</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line="240" w:lineRule="auto"/>
              <w:rPr>
                <w:rFonts w:ascii="Times New Roman" w:hAnsi="Times New Roman"/>
                <w:color w:val="000000"/>
                <w:sz w:val="24"/>
                <w:szCs w:val="24"/>
              </w:rPr>
            </w:pPr>
            <w:r>
              <w:rPr>
                <w:rFonts w:ascii="Times New Roman" w:hAnsi="Times New Roman"/>
                <w:color w:val="000000"/>
                <w:sz w:val="24"/>
                <w:szCs w:val="24"/>
              </w:rPr>
              <w:t>Иванка Желязкова Желязкова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5AE4" w:rsidRDefault="00465AE4" w:rsidP="00465AE4">
            <w:pPr>
              <w:pStyle w:val="1"/>
              <w:spacing w:after="0"/>
              <w:jc w:val="right"/>
              <w:rPr>
                <w:rFonts w:ascii="Times New Roman" w:hAnsi="Times New Roman"/>
                <w:color w:val="000000"/>
                <w:sz w:val="24"/>
                <w:szCs w:val="24"/>
              </w:rPr>
            </w:pPr>
          </w:p>
        </w:tc>
      </w:tr>
    </w:tbl>
    <w:p w:rsidR="00465AE4" w:rsidRDefault="00465AE4" w:rsidP="00465AE4">
      <w:pPr>
        <w:pStyle w:val="13"/>
      </w:pPr>
      <w:r>
        <w:tab/>
        <w:t>На регистрираните като застъпник лица да се издаде удостоверение по образец, утвърден от Централната избирателна комисия и същите да впишат в Публичния регистър на застъпниците.</w:t>
      </w:r>
    </w:p>
    <w:p w:rsidR="00465AE4" w:rsidRDefault="00465AE4" w:rsidP="00465AE4">
      <w:pPr>
        <w:pStyle w:val="1"/>
        <w:ind w:firstLine="708"/>
        <w:jc w:val="both"/>
        <w:rPr>
          <w:rFonts w:ascii="Times New Roman" w:hAnsi="Times New Roman"/>
          <w:sz w:val="24"/>
          <w:szCs w:val="24"/>
        </w:rPr>
      </w:pPr>
      <w:r>
        <w:rPr>
          <w:rFonts w:ascii="Times New Roman" w:hAnsi="Times New Roman"/>
          <w:sz w:val="24"/>
          <w:szCs w:val="24"/>
        </w:rPr>
        <w:t>Решението на ОИК - Сунгурларе подлежи на оспорване пред Централната избирателна комисия по реда на чл.88 от ИК.</w:t>
      </w:r>
    </w:p>
    <w:p w:rsidR="00ED184F" w:rsidRDefault="00ED184F" w:rsidP="00ED184F">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tcPr>
          <w:p w:rsidR="00ED184F" w:rsidRDefault="00ED184F">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Tr="00ED184F">
        <w:trPr>
          <w:trHeight w:val="258"/>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ED184F" w:rsidTr="00ED184F">
        <w:trPr>
          <w:trHeight w:val="244"/>
        </w:trPr>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ED184F" w:rsidRDefault="00ED184F">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ED184F" w:rsidRDefault="00465AE4" w:rsidP="00ED184F">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9, „ за” – 9. Решението е прието в  17</w:t>
      </w:r>
      <w:r w:rsidR="00ED184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0</w:t>
      </w:r>
      <w:r w:rsidR="00ED184F">
        <w:rPr>
          <w:rFonts w:ascii="Times New Roman" w:eastAsia="Times New Roman" w:hAnsi="Times New Roman" w:cs="Times New Roman"/>
          <w:sz w:val="24"/>
          <w:szCs w:val="24"/>
          <w:lang w:eastAsia="bg-BG"/>
        </w:rPr>
        <w:t>0 часа.</w:t>
      </w:r>
    </w:p>
    <w:p w:rsidR="001B0442" w:rsidRDefault="001B0442" w:rsidP="00ED184F">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p>
    <w:p w:rsidR="00465AE4" w:rsidRDefault="001B0442" w:rsidP="00465AE4">
      <w:pPr>
        <w:widowControl w:val="0"/>
        <w:spacing w:after="267" w:line="210" w:lineRule="exact"/>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 т.4 от дневния ред:</w:t>
      </w:r>
    </w:p>
    <w:p w:rsidR="00465AE4" w:rsidRPr="00AE752A" w:rsidRDefault="00465AE4" w:rsidP="00465AE4">
      <w:pPr>
        <w:widowControl w:val="0"/>
        <w:spacing w:after="267" w:line="210" w:lineRule="exact"/>
        <w:jc w:val="center"/>
        <w:outlineLvl w:val="0"/>
        <w:rPr>
          <w:rFonts w:ascii="Arial" w:hAnsi="Arial" w:cs="Arial"/>
          <w:b/>
          <w:bCs/>
          <w:color w:val="000000"/>
          <w:spacing w:val="2"/>
        </w:rPr>
      </w:pPr>
      <w:r w:rsidRPr="00465AE4">
        <w:rPr>
          <w:rFonts w:ascii="Arial" w:hAnsi="Arial" w:cs="Arial"/>
          <w:b/>
          <w:bCs/>
          <w:color w:val="000000"/>
          <w:spacing w:val="2"/>
        </w:rPr>
        <w:t xml:space="preserve"> </w:t>
      </w:r>
      <w:r w:rsidRPr="00AE752A">
        <w:rPr>
          <w:rFonts w:ascii="Arial" w:hAnsi="Arial" w:cs="Arial"/>
          <w:b/>
          <w:bCs/>
          <w:color w:val="000000"/>
          <w:spacing w:val="2"/>
        </w:rPr>
        <w:t xml:space="preserve">РЕШЕНИЕ № </w:t>
      </w:r>
      <w:r>
        <w:rPr>
          <w:rFonts w:ascii="Arial" w:hAnsi="Arial" w:cs="Arial"/>
          <w:b/>
          <w:bCs/>
          <w:color w:val="000000"/>
          <w:spacing w:val="2"/>
        </w:rPr>
        <w:t>222</w:t>
      </w:r>
      <w:r w:rsidRPr="00AE752A">
        <w:rPr>
          <w:rFonts w:ascii="Arial" w:hAnsi="Arial" w:cs="Arial"/>
          <w:b/>
          <w:bCs/>
          <w:color w:val="000000"/>
          <w:spacing w:val="2"/>
        </w:rPr>
        <w:t>–МИ</w:t>
      </w:r>
    </w:p>
    <w:p w:rsidR="00465AE4" w:rsidRPr="00AE752A" w:rsidRDefault="00465AE4" w:rsidP="00465AE4">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Arial" w:hAnsi="Arial" w:cs="Arial"/>
          <w:b/>
          <w:bCs/>
          <w:color w:val="000000"/>
          <w:spacing w:val="2"/>
        </w:rPr>
        <w:t>Сунгурларе, 22</w:t>
      </w:r>
      <w:r w:rsidRPr="00AE752A">
        <w:rPr>
          <w:rFonts w:ascii="Arial" w:hAnsi="Arial" w:cs="Arial"/>
          <w:b/>
          <w:bCs/>
          <w:color w:val="000000"/>
          <w:spacing w:val="2"/>
        </w:rPr>
        <w:t xml:space="preserve"> </w:t>
      </w:r>
      <w:r>
        <w:rPr>
          <w:rFonts w:ascii="Arial" w:hAnsi="Arial" w:cs="Arial"/>
          <w:b/>
          <w:bCs/>
          <w:color w:val="000000"/>
          <w:spacing w:val="2"/>
        </w:rPr>
        <w:t>октомври</w:t>
      </w:r>
      <w:r w:rsidRPr="00AE752A">
        <w:rPr>
          <w:rFonts w:ascii="Arial" w:hAnsi="Arial" w:cs="Arial"/>
          <w:b/>
          <w:bCs/>
          <w:color w:val="000000"/>
          <w:spacing w:val="2"/>
        </w:rPr>
        <w:t xml:space="preserve"> 2015 г</w:t>
      </w:r>
      <w:r w:rsidRPr="00AE752A">
        <w:rPr>
          <w:rFonts w:ascii="Times New Roman" w:eastAsia="Times New Roman" w:hAnsi="Times New Roman" w:cs="Times New Roman"/>
          <w:sz w:val="24"/>
          <w:szCs w:val="24"/>
          <w:lang w:eastAsia="bg-BG"/>
        </w:rPr>
        <w:t xml:space="preserve"> </w:t>
      </w:r>
    </w:p>
    <w:p w:rsidR="00465AE4" w:rsidRPr="00AE752A" w:rsidRDefault="00C649FE" w:rsidP="00465AE4">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v:rect id="_x0000_i1025" style="width:0;height:1.5pt" o:hralign="center" o:hrstd="t" o:hr="t" fillcolor="#a0a0a0" stroked="f"/>
        </w:pict>
      </w:r>
    </w:p>
    <w:p w:rsidR="00465AE4" w:rsidRDefault="00465AE4" w:rsidP="00465AE4">
      <w:pPr>
        <w:pStyle w:val="a4"/>
        <w:jc w:val="both"/>
      </w:pPr>
      <w:r w:rsidRPr="00AE752A">
        <w:rPr>
          <w:b/>
          <w:i/>
          <w:u w:val="single"/>
        </w:rPr>
        <w:t>ОТНОСНО:</w:t>
      </w:r>
      <w:r>
        <w:t xml:space="preserve"> сигнал с вх.№ МИ – 15-1437/20.10.2015 г. по описа на ЦИК, вх.№ 7/22.10.2015 по описа на ОИК-Сунгурларе от Стефан Георгиев Кенов  </w:t>
      </w:r>
    </w:p>
    <w:p w:rsidR="00465AE4" w:rsidRDefault="00465AE4" w:rsidP="00465AE4">
      <w:pPr>
        <w:pStyle w:val="a4"/>
        <w:ind w:firstLine="708"/>
        <w:jc w:val="both"/>
      </w:pPr>
      <w:r>
        <w:t>Постъпило е писмо с изх.№ МИ-15-1500/21.10. по описа на ЦИК ( вх.№089/22.10.2015 по описа на ОИК – Сунгурларе), с което по компетентност ЦИК е изпратила сигнал с вх.№ МИ – 15-1437/20.10.2015 г. по описа на ЦИК от Стефан Георгиев Кенов  към ОИК-Сунгурларе за проверка и произнасяне. В регистъра на жалбите и сигналите водени от ОИК – Сунгурларе, сигналът е с вх.№7/22.10.2015 г.</w:t>
      </w:r>
    </w:p>
    <w:p w:rsidR="00465AE4" w:rsidRDefault="00465AE4" w:rsidP="00465AE4">
      <w:pPr>
        <w:pStyle w:val="a4"/>
        <w:ind w:firstLine="708"/>
        <w:jc w:val="both"/>
      </w:pPr>
      <w:r>
        <w:t xml:space="preserve">ОИК-Сунгурларе е сезирана със сигнал от Стефан Георгиев Кенов – народен представител ,  с които уведомява, че кандидатите за общински съветници от политическа партия ГЕРБ – Станислава Момчилова Георгиева и Жана Юлиянова Топчиева работещи в Бюрото по труда – гр.Сунгурларе не са излезли в задължителна предизборна отпуска, за които имат и сигнал от граждани, че използват служебното си положение за предизборна агитация в работно време.   В жалбата липсват изнесени </w:t>
      </w:r>
      <w:r>
        <w:lastRenderedPageBreak/>
        <w:t>данни относно това кога и пред  кого  е извършвана твърдяната предизборна агитация, нито какви думи или действия са използвали  Станислава Момчилова Георгиева и Жана Юлиянова Топчиева, както и в полза на кого е била извършвана предизборна агитация за да се прецени дали същите могат да се квалифицират като призив за подкрепа за кандидат, партия, коалиция или инициативен комитет, за да съставляват предизборна агитация по смисъла на § 1, т. 17 от ДР на Изборния кодекс.</w:t>
      </w:r>
    </w:p>
    <w:p w:rsidR="00465AE4" w:rsidRDefault="00465AE4" w:rsidP="00465AE4">
      <w:pPr>
        <w:pStyle w:val="a4"/>
        <w:ind w:firstLine="708"/>
        <w:jc w:val="both"/>
      </w:pPr>
      <w:r>
        <w:t xml:space="preserve"> Що се отнася до твърдението, че двете лица, кандидати за общински съветници работят в Бюрото по труда гр.Сунгурларе, но не са излезли в задължителна предизборна отпуска, ОИК счита:</w:t>
      </w:r>
    </w:p>
    <w:p w:rsidR="00465AE4" w:rsidRDefault="00465AE4" w:rsidP="00465AE4">
      <w:pPr>
        <w:pStyle w:val="a4"/>
        <w:ind w:firstLine="708"/>
        <w:jc w:val="both"/>
      </w:pPr>
      <w:r w:rsidRPr="00892CFA">
        <w:rPr>
          <w:color w:val="000000"/>
          <w:shd w:val="clear" w:color="auto" w:fill="FFFFFF"/>
        </w:rPr>
        <w:t xml:space="preserve">Съгласно чл.161 ал.1 от ИК, </w:t>
      </w:r>
      <w:r>
        <w:rPr>
          <w:color w:val="000000"/>
          <w:shd w:val="clear" w:color="auto" w:fill="FFFFFF"/>
        </w:rPr>
        <w:t xml:space="preserve">„ </w:t>
      </w:r>
      <w:r w:rsidRPr="00892CFA">
        <w:rPr>
          <w:i/>
          <w:color w:val="000000"/>
          <w:shd w:val="clear" w:color="auto" w:fill="FFFFFF"/>
        </w:rPr>
        <w:t>който заема държавна служба, с изключение на кандидат за общински съветник, задължително ползва по свой избор неплатен служебен отпуск или платен годишен отпуск за времето от регистрацията до обявяване на резултатите от изборите.</w:t>
      </w:r>
      <w:r w:rsidRPr="00892CFA">
        <w:rPr>
          <w:i/>
        </w:rPr>
        <w:t>“</w:t>
      </w:r>
    </w:p>
    <w:p w:rsidR="00465AE4" w:rsidRPr="00892CFA" w:rsidRDefault="00465AE4" w:rsidP="00465AE4">
      <w:pPr>
        <w:pStyle w:val="a4"/>
        <w:ind w:firstLine="708"/>
        <w:jc w:val="both"/>
      </w:pPr>
      <w:r>
        <w:t>Безспорно е, че Станислава Момчилова Георгиева и Жана Юлиянова Топчиева  са служители в Бюрото по труда – гр.Сунгурларе. Лицата Георгиева и Топчиева, обаче са кандидати за общински съветници и не са задължени по смисъла на Избория кодекс да ползват отпуск за времето от регистрацията до обявяване на резултатите от изборите.</w:t>
      </w:r>
      <w:r w:rsidRPr="00892CFA">
        <w:rPr>
          <w:rStyle w:val="a6"/>
          <w:rFonts w:ascii="Tahoma" w:eastAsiaTheme="minorHAnsi" w:hAnsi="Tahoma" w:cs="Tahoma"/>
          <w:color w:val="000000"/>
          <w:sz w:val="22"/>
          <w:szCs w:val="22"/>
        </w:rPr>
        <w:t xml:space="preserve"> </w:t>
      </w:r>
      <w:r w:rsidRPr="00892CFA">
        <w:rPr>
          <w:rStyle w:val="ala"/>
          <w:color w:val="000000"/>
        </w:rPr>
        <w:t>К</w:t>
      </w:r>
      <w:r>
        <w:rPr>
          <w:rStyle w:val="ala"/>
          <w:color w:val="000000"/>
        </w:rPr>
        <w:t>ато к</w:t>
      </w:r>
      <w:r w:rsidRPr="00892CFA">
        <w:rPr>
          <w:rStyle w:val="ala"/>
          <w:color w:val="000000"/>
        </w:rPr>
        <w:t>андидат</w:t>
      </w:r>
      <w:r>
        <w:rPr>
          <w:rStyle w:val="ala"/>
          <w:color w:val="000000"/>
        </w:rPr>
        <w:t>и</w:t>
      </w:r>
      <w:r w:rsidRPr="00892CFA">
        <w:rPr>
          <w:rStyle w:val="ala"/>
          <w:color w:val="000000"/>
        </w:rPr>
        <w:t xml:space="preserve"> за об</w:t>
      </w:r>
      <w:r>
        <w:rPr>
          <w:rStyle w:val="ala"/>
          <w:color w:val="000000"/>
        </w:rPr>
        <w:t>щински съветници,</w:t>
      </w:r>
      <w:r w:rsidRPr="00892CFA">
        <w:rPr>
          <w:rStyle w:val="ala"/>
          <w:color w:val="000000"/>
        </w:rPr>
        <w:t xml:space="preserve"> заема</w:t>
      </w:r>
      <w:r>
        <w:rPr>
          <w:rStyle w:val="ala"/>
          <w:color w:val="000000"/>
        </w:rPr>
        <w:t>щи</w:t>
      </w:r>
      <w:r w:rsidRPr="00892CFA">
        <w:rPr>
          <w:rStyle w:val="ala"/>
          <w:color w:val="000000"/>
        </w:rPr>
        <w:t xml:space="preserve"> държавна служба, </w:t>
      </w:r>
      <w:r>
        <w:rPr>
          <w:rStyle w:val="ala"/>
          <w:color w:val="000000"/>
        </w:rPr>
        <w:t>Георгиева и Топчиева са задължени да</w:t>
      </w:r>
      <w:r w:rsidRPr="00892CFA">
        <w:rPr>
          <w:rStyle w:val="ala"/>
          <w:color w:val="000000"/>
        </w:rPr>
        <w:t xml:space="preserve"> ползва</w:t>
      </w:r>
      <w:r>
        <w:rPr>
          <w:rStyle w:val="ala"/>
          <w:color w:val="000000"/>
        </w:rPr>
        <w:t>т</w:t>
      </w:r>
      <w:r w:rsidRPr="00892CFA">
        <w:rPr>
          <w:rStyle w:val="ala"/>
          <w:color w:val="000000"/>
        </w:rPr>
        <w:t xml:space="preserve"> отпуск за дните, през които в работно време участва</w:t>
      </w:r>
      <w:r>
        <w:rPr>
          <w:rStyle w:val="ala"/>
          <w:color w:val="000000"/>
        </w:rPr>
        <w:t>т</w:t>
      </w:r>
      <w:r w:rsidRPr="00892CFA">
        <w:rPr>
          <w:rStyle w:val="ala"/>
          <w:color w:val="000000"/>
        </w:rPr>
        <w:t xml:space="preserve"> в мероприятия на предизборната кампания</w:t>
      </w:r>
      <w:r>
        <w:rPr>
          <w:rStyle w:val="ala"/>
          <w:color w:val="000000"/>
        </w:rPr>
        <w:t>, но не и през целия период.Поради, което подадения сигнал се явява неоснователен и в тази му част.</w:t>
      </w:r>
    </w:p>
    <w:p w:rsidR="00465AE4" w:rsidRDefault="00465AE4" w:rsidP="00465AE4">
      <w:pPr>
        <w:pStyle w:val="a4"/>
        <w:ind w:firstLine="708"/>
        <w:jc w:val="both"/>
      </w:pPr>
      <w:r>
        <w:t>С оглед изложеното Общинска избирателна комисия – Сунгурларе намира, че същата следва да бъде отхвърлена като неоснователна.</w:t>
      </w:r>
    </w:p>
    <w:p w:rsidR="00465AE4" w:rsidRDefault="00465AE4" w:rsidP="00465AE4">
      <w:pPr>
        <w:pStyle w:val="a4"/>
        <w:ind w:firstLine="708"/>
        <w:jc w:val="both"/>
      </w:pPr>
      <w:r>
        <w:t>С оглед изложеното и на основание чл. 87, ал. 1, т. 22 от Изборния кодекс Общинска избирателна комисия – Сунгурларе</w:t>
      </w:r>
    </w:p>
    <w:p w:rsidR="00465AE4" w:rsidRDefault="00465AE4" w:rsidP="00465AE4">
      <w:pPr>
        <w:pStyle w:val="a4"/>
        <w:ind w:firstLine="708"/>
        <w:jc w:val="both"/>
      </w:pPr>
    </w:p>
    <w:p w:rsidR="00465AE4" w:rsidRPr="001836AB" w:rsidRDefault="00465AE4" w:rsidP="00465AE4">
      <w:pPr>
        <w:pStyle w:val="a4"/>
        <w:ind w:firstLine="708"/>
        <w:jc w:val="center"/>
        <w:rPr>
          <w:b/>
        </w:rPr>
      </w:pPr>
      <w:r w:rsidRPr="001836AB">
        <w:rPr>
          <w:b/>
        </w:rPr>
        <w:t>РЕШИ:</w:t>
      </w:r>
    </w:p>
    <w:p w:rsidR="00465AE4" w:rsidRDefault="00465AE4" w:rsidP="00465AE4">
      <w:pPr>
        <w:pStyle w:val="a4"/>
        <w:ind w:firstLine="708"/>
        <w:jc w:val="both"/>
      </w:pPr>
    </w:p>
    <w:p w:rsidR="00465AE4" w:rsidRDefault="00465AE4" w:rsidP="00465AE4">
      <w:pPr>
        <w:pStyle w:val="a4"/>
        <w:ind w:firstLine="708"/>
        <w:jc w:val="both"/>
      </w:pPr>
      <w:r w:rsidRPr="001836AB">
        <w:rPr>
          <w:b/>
        </w:rPr>
        <w:t>ОТХВЪРЛЯ</w:t>
      </w:r>
      <w:r>
        <w:t xml:space="preserve"> като неоснователен сигнал с вх.№ МИ – 15-1437/20.10.2015 г. по описа на ЦИК, вх.№ 7/22.10.2015 по описа на ОИК-Сунгурларе от Стефан Георгиев Кенов – народен представител.  </w:t>
      </w:r>
    </w:p>
    <w:p w:rsidR="00465AE4" w:rsidRDefault="00465AE4" w:rsidP="00465AE4">
      <w:pPr>
        <w:pStyle w:val="a4"/>
        <w:ind w:firstLine="708"/>
        <w:jc w:val="both"/>
      </w:pPr>
      <w:r>
        <w:t xml:space="preserve"> Решението може да се обжалва пред Централната избирателна комисия по реда на чл.88 от ИК в срок до три дни от обявяването му пред Централната избирателна комисия.</w:t>
      </w:r>
    </w:p>
    <w:p w:rsidR="00465AE4" w:rsidRDefault="00465AE4" w:rsidP="00465AE4">
      <w:pPr>
        <w:pStyle w:val="a4"/>
        <w:ind w:firstLine="708"/>
        <w:jc w:val="both"/>
      </w:pPr>
      <w:r>
        <w:t>Препис от решението да се изложи на информационното табло на Общинска избирателна комисия – Сунгурларе, да се публикува на интернет страницата ОИК – Сунгурларе.</w:t>
      </w:r>
    </w:p>
    <w:p w:rsidR="001B0442" w:rsidRDefault="001B0442" w:rsidP="00465AE4">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tcPr>
          <w:p w:rsidR="001B0442" w:rsidRDefault="001B0442">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1B0442" w:rsidTr="001B0442">
        <w:trPr>
          <w:trHeight w:val="258"/>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465AE4">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1B0442" w:rsidTr="001B0442">
        <w:trPr>
          <w:trHeight w:val="244"/>
        </w:trPr>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1B0442" w:rsidRDefault="001B0442">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1B0442" w:rsidRDefault="00465AE4" w:rsidP="001B0442">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9, „ за” – 9. Решението е прието в  17.1</w:t>
      </w:r>
      <w:r w:rsidR="001B0442">
        <w:rPr>
          <w:rFonts w:ascii="Times New Roman" w:eastAsia="Times New Roman" w:hAnsi="Times New Roman" w:cs="Times New Roman"/>
          <w:sz w:val="24"/>
          <w:szCs w:val="24"/>
          <w:lang w:eastAsia="bg-BG"/>
        </w:rPr>
        <w:t>0 часа.</w:t>
      </w:r>
    </w:p>
    <w:p w:rsidR="00D72D20" w:rsidRDefault="00D72D20" w:rsidP="001B0442">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p>
    <w:p w:rsidR="00D72D20" w:rsidRDefault="00D72D20" w:rsidP="00D72D20">
      <w:pPr>
        <w:widowControl w:val="0"/>
        <w:spacing w:after="267" w:line="210" w:lineRule="exact"/>
        <w:outlineLvl w:val="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 т.5 от дневния ред:</w:t>
      </w:r>
    </w:p>
    <w:p w:rsidR="00D72D20" w:rsidRDefault="00D72D20" w:rsidP="00D72D20">
      <w:pPr>
        <w:pStyle w:val="1"/>
        <w:spacing w:after="267" w:line="240" w:lineRule="auto"/>
        <w:jc w:val="center"/>
        <w:rPr>
          <w:rFonts w:ascii="Times New Roman" w:eastAsia="Arial" w:hAnsi="Times New Roman"/>
          <w:b/>
          <w:color w:val="000000"/>
          <w:spacing w:val="2"/>
          <w:sz w:val="24"/>
          <w:szCs w:val="24"/>
        </w:rPr>
      </w:pPr>
    </w:p>
    <w:p w:rsidR="00D72D20" w:rsidRDefault="00D72D20" w:rsidP="00D72D20">
      <w:pPr>
        <w:pStyle w:val="1"/>
        <w:shd w:val="clear" w:color="auto" w:fill="FEFEFE"/>
        <w:spacing w:before="100" w:after="100" w:line="270" w:lineRule="atLeast"/>
        <w:jc w:val="center"/>
      </w:pPr>
      <w:r>
        <w:rPr>
          <w:rStyle w:val="12"/>
          <w:rFonts w:ascii="Times New Roman" w:hAnsi="Times New Roman"/>
          <w:b/>
          <w:color w:val="000000"/>
          <w:sz w:val="24"/>
          <w:szCs w:val="24"/>
        </w:rPr>
        <w:t>РЕШЕНИЕ № 223-МИ/НР</w:t>
      </w:r>
    </w:p>
    <w:p w:rsidR="00D72D20" w:rsidRDefault="00D72D20" w:rsidP="00D72D20">
      <w:pPr>
        <w:pStyle w:val="1"/>
        <w:shd w:val="clear" w:color="auto" w:fill="FEFEFE"/>
        <w:spacing w:before="100" w:after="100" w:line="270" w:lineRule="atLeast"/>
        <w:jc w:val="center"/>
        <w:rPr>
          <w:rFonts w:ascii="Times New Roman" w:hAnsi="Times New Roman"/>
          <w:b/>
          <w:color w:val="000000"/>
          <w:sz w:val="24"/>
          <w:szCs w:val="24"/>
        </w:rPr>
      </w:pPr>
      <w:r>
        <w:rPr>
          <w:rFonts w:ascii="Times New Roman" w:hAnsi="Times New Roman"/>
          <w:b/>
          <w:color w:val="000000"/>
          <w:sz w:val="24"/>
          <w:szCs w:val="24"/>
        </w:rPr>
        <w:t>Гр. Сунгурларе, 22 октомври 2015 г.</w:t>
      </w:r>
    </w:p>
    <w:p w:rsidR="00D72D20" w:rsidRDefault="00D72D20" w:rsidP="00D72D20">
      <w:pPr>
        <w:pStyle w:val="1"/>
        <w:shd w:val="clear" w:color="auto" w:fill="FEFEFE"/>
        <w:spacing w:before="100" w:after="100" w:line="270" w:lineRule="atLeast"/>
        <w:jc w:val="center"/>
        <w:rPr>
          <w:rFonts w:ascii="Times New Roman" w:hAnsi="Times New Roman"/>
          <w:b/>
          <w:color w:val="000000"/>
          <w:sz w:val="24"/>
          <w:szCs w:val="24"/>
          <w:lang w:val="en-US"/>
        </w:rPr>
      </w:pPr>
    </w:p>
    <w:p w:rsidR="00D72D20" w:rsidRDefault="00D72D20" w:rsidP="00D72D20">
      <w:pPr>
        <w:pStyle w:val="13"/>
        <w:ind w:firstLine="708"/>
        <w:jc w:val="both"/>
      </w:pPr>
      <w:r>
        <w:t>ОТНОСНО: Регистриране на застъпници, предложени от ПП „БДЦ“ в изборите за общински съветници и кметове на кметства на 25 октомври 2015 год.</w:t>
      </w:r>
    </w:p>
    <w:p w:rsidR="00D72D20" w:rsidRDefault="00D72D20" w:rsidP="00D72D20">
      <w:pPr>
        <w:pStyle w:val="13"/>
        <w:ind w:firstLine="708"/>
        <w:jc w:val="both"/>
      </w:pPr>
      <w:r>
        <w:t>Постъпило е заявление от АНТОН ЯНКОВ АТАНАСОВ  – упълномощен представител на ПП „БДЦ“ с вх. № 07/22.10.2015 год. от Входящия регистър на предложени за регистрация застъпници и заместващи застъпници в изборите за общински съветници и кметове на кметства на 25 октомври 2015 год.</w:t>
      </w:r>
    </w:p>
    <w:p w:rsidR="00D72D20" w:rsidRDefault="00D72D20" w:rsidP="00D72D20">
      <w:pPr>
        <w:pStyle w:val="13"/>
        <w:ind w:firstLine="708"/>
        <w:jc w:val="both"/>
      </w:pPr>
      <w:r>
        <w:t>Към заявлението са приложени заявление и списък на застъпниците – на хартиен носител и в електронен вид.</w:t>
      </w:r>
    </w:p>
    <w:p w:rsidR="00D72D20" w:rsidRDefault="00D72D20" w:rsidP="00D72D20">
      <w:pPr>
        <w:pStyle w:val="13"/>
        <w:ind w:firstLine="708"/>
        <w:jc w:val="both"/>
      </w:pPr>
      <w:r>
        <w:t>След като констатира, че са изпълнени изискванията на чл.118 от Изборния кодекс, във връзка с чл.117, ал.4 от Изборния кодекс, на основание чл.87, ал.1, т.18 от ИК и като съобрази указанията, дадени с Решение № 2113-МИ/11.09.2015 г. на Централната избирателна комисия, и въз основа на подадените документи, Общинската избирателна комисия - Сунгурларе,</w:t>
      </w:r>
    </w:p>
    <w:p w:rsidR="00D72D20" w:rsidRDefault="00D72D20" w:rsidP="00D72D20">
      <w:pPr>
        <w:pStyle w:val="13"/>
        <w:jc w:val="both"/>
      </w:pPr>
      <w:r>
        <w:t> </w:t>
      </w:r>
    </w:p>
    <w:p w:rsidR="00D72D20" w:rsidRDefault="00D72D20" w:rsidP="00D72D20">
      <w:pPr>
        <w:pStyle w:val="13"/>
        <w:jc w:val="center"/>
      </w:pPr>
      <w:r>
        <w:rPr>
          <w:rStyle w:val="14"/>
        </w:rPr>
        <w:t>РЕШИ :</w:t>
      </w:r>
    </w:p>
    <w:p w:rsidR="00D72D20" w:rsidRDefault="00D72D20" w:rsidP="00D72D20">
      <w:pPr>
        <w:pStyle w:val="13"/>
        <w:ind w:firstLine="708"/>
      </w:pPr>
      <w:r>
        <w:t>РЕГИСТРИРА като застъпници на кандидатската листа за общински съветници на територията на Община – Сунгурларе и кмет на кметства на ПП „БДЦ“ следните лица:</w:t>
      </w:r>
    </w:p>
    <w:tbl>
      <w:tblPr>
        <w:tblW w:w="9288" w:type="dxa"/>
        <w:tblCellMar>
          <w:left w:w="10" w:type="dxa"/>
          <w:right w:w="10" w:type="dxa"/>
        </w:tblCellMar>
        <w:tblLook w:val="0000" w:firstRow="0" w:lastRow="0" w:firstColumn="0" w:lastColumn="0" w:noHBand="0" w:noVBand="0"/>
      </w:tblPr>
      <w:tblGrid>
        <w:gridCol w:w="1057"/>
        <w:gridCol w:w="5471"/>
        <w:gridCol w:w="2760"/>
      </w:tblGrid>
      <w:tr w:rsidR="00D72D20"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2D20" w:rsidRDefault="00D72D20" w:rsidP="00E912A5">
            <w:pPr>
              <w:pStyle w:val="1"/>
              <w:suppressAutoHyphens w:val="0"/>
              <w:spacing w:after="0" w:line="240" w:lineRule="auto"/>
              <w:textAlignment w:val="auto"/>
              <w:rPr>
                <w:rFonts w:ascii="Times New Roman" w:hAnsi="Times New Roman"/>
                <w:sz w:val="24"/>
                <w:szCs w:val="24"/>
              </w:rPr>
            </w:pPr>
            <w:r>
              <w:rPr>
                <w:rFonts w:ascii="Times New Roman" w:hAnsi="Times New Roman"/>
                <w:sz w:val="24"/>
                <w:szCs w:val="24"/>
              </w:rPr>
              <w:t>№ по ред</w:t>
            </w:r>
          </w:p>
        </w:tc>
        <w:tc>
          <w:tcPr>
            <w:tcW w:w="5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72D20" w:rsidRDefault="00D72D20" w:rsidP="00E912A5">
            <w:pPr>
              <w:pStyle w:val="1"/>
              <w:suppressAutoHyphens w:val="0"/>
              <w:spacing w:after="0" w:line="240" w:lineRule="auto"/>
              <w:textAlignment w:val="auto"/>
            </w:pPr>
            <w:r>
              <w:rPr>
                <w:rStyle w:val="12"/>
                <w:rFonts w:ascii="Times New Roman" w:hAnsi="Times New Roman"/>
                <w:b/>
                <w:sz w:val="24"/>
                <w:szCs w:val="24"/>
              </w:rPr>
              <w:t>Собствено, бащино и фамилно име на застъпника</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Default="00D72D20" w:rsidP="00E912A5">
            <w:pPr>
              <w:pStyle w:val="1"/>
              <w:suppressAutoHyphens w:val="0"/>
              <w:spacing w:after="0" w:line="240" w:lineRule="auto"/>
              <w:jc w:val="center"/>
              <w:textAlignment w:val="auto"/>
            </w:pPr>
            <w:r>
              <w:rPr>
                <w:rStyle w:val="12"/>
                <w:rFonts w:ascii="Times New Roman" w:hAnsi="Times New Roman"/>
                <w:sz w:val="24"/>
                <w:szCs w:val="24"/>
              </w:rPr>
              <w:t>ЕГН/ЛН на застъпника</w:t>
            </w:r>
          </w:p>
          <w:p w:rsidR="00D72D20" w:rsidRDefault="00D72D20" w:rsidP="00E912A5">
            <w:pPr>
              <w:pStyle w:val="1"/>
              <w:suppressAutoHyphens w:val="0"/>
              <w:spacing w:after="0" w:line="240" w:lineRule="auto"/>
              <w:jc w:val="center"/>
              <w:textAlignment w:val="auto"/>
              <w:rPr>
                <w:rFonts w:ascii="Times New Roman" w:hAnsi="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w:t>
            </w:r>
          </w:p>
        </w:tc>
        <w:tc>
          <w:tcPr>
            <w:tcW w:w="54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Недка Димова Димова</w:t>
            </w:r>
          </w:p>
        </w:tc>
        <w:tc>
          <w:tcPr>
            <w:tcW w:w="27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2.</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Калина Василева Душева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 xml:space="preserve">3. </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Велика Йовчева Павлева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 xml:space="preserve">4. </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Ангел Йорданов Христов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5.</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Христо Куртев Кайряков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6.</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Албена Алдинова Момчева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lastRenderedPageBreak/>
              <w:t>7.</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Недялка Пенева Георгиева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8.</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Лиляна Вълчева Гроздева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9.</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Петър Начев Раданчев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10.</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Мирослав Живков Минков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11.</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Радка Ненчева Стойчева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12.</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Красимир Асенов Ангелов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13.</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Иван Йорданов Божков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14.</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Габриела Миткова Миткова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15.</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Марийка Митева Георгиева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16.</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Павлина Ангелова Атанасова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17.</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Осман Байрямали Сюлейман</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18.</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Неджати Ахмед Мустафа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19.</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Ваня Димитрова Драганова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lang w:val="en-US"/>
              </w:rPr>
            </w:pPr>
            <w:r w:rsidRPr="00C63D69">
              <w:rPr>
                <w:rFonts w:ascii="Times New Roman" w:hAnsi="Times New Roman"/>
                <w:sz w:val="24"/>
                <w:szCs w:val="24"/>
                <w:lang w:val="en-US"/>
              </w:rPr>
              <w:t>20.</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Сезар Мохамед Карамехмед</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21.</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Рафик Байрям Байрям</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22.</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Ганка Ангелова Желязкова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23.</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Хасан Мехмед Мехмед</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24.</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Юлияна Алдинова Ивайлова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25.</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Радослав Ангелов Йорданов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26.</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Недялка Колева Станчева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bookmarkStart w:id="0" w:name="_GoBack"/>
            <w:bookmarkEnd w:id="0"/>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27.</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Иван Станчев Станчев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28.</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Радка Йорданова Кирова</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29.</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Стоян Стефанов Жечев</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r w:rsidR="00D72D20" w:rsidRPr="00C63D69" w:rsidTr="00E912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2D20" w:rsidRPr="00C63D69" w:rsidRDefault="00D72D20" w:rsidP="00E912A5">
            <w:pPr>
              <w:pStyle w:val="1"/>
              <w:suppressAutoHyphens w:val="0"/>
              <w:spacing w:after="0" w:line="240" w:lineRule="auto"/>
              <w:textAlignment w:val="auto"/>
              <w:rPr>
                <w:rFonts w:ascii="Times New Roman" w:hAnsi="Times New Roman"/>
                <w:sz w:val="24"/>
                <w:szCs w:val="24"/>
              </w:rPr>
            </w:pPr>
            <w:r w:rsidRPr="00C63D69">
              <w:rPr>
                <w:rFonts w:ascii="Times New Roman" w:hAnsi="Times New Roman"/>
                <w:sz w:val="24"/>
                <w:szCs w:val="24"/>
              </w:rPr>
              <w:t>30.</w:t>
            </w:r>
          </w:p>
        </w:tc>
        <w:tc>
          <w:tcPr>
            <w:tcW w:w="5471"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rPr>
                <w:rFonts w:ascii="Times New Roman" w:hAnsi="Times New Roman" w:cs="Times New Roman"/>
                <w:sz w:val="24"/>
                <w:szCs w:val="24"/>
              </w:rPr>
            </w:pPr>
            <w:r w:rsidRPr="00C63D69">
              <w:rPr>
                <w:rFonts w:ascii="Times New Roman" w:hAnsi="Times New Roman" w:cs="Times New Roman"/>
                <w:sz w:val="24"/>
                <w:szCs w:val="24"/>
              </w:rPr>
              <w:t xml:space="preserve">Златка Илиева Желязкова </w:t>
            </w:r>
          </w:p>
        </w:tc>
        <w:tc>
          <w:tcPr>
            <w:tcW w:w="276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rsidR="00D72D20" w:rsidRPr="00C63D69" w:rsidRDefault="00D72D20" w:rsidP="00E912A5">
            <w:pPr>
              <w:spacing w:after="0"/>
              <w:jc w:val="center"/>
              <w:rPr>
                <w:rFonts w:ascii="Times New Roman" w:hAnsi="Times New Roman" w:cs="Times New Roman"/>
                <w:sz w:val="24"/>
                <w:szCs w:val="24"/>
              </w:rPr>
            </w:pPr>
          </w:p>
        </w:tc>
      </w:tr>
    </w:tbl>
    <w:p w:rsidR="00D72D20" w:rsidRDefault="00D72D20" w:rsidP="00D72D20">
      <w:pPr>
        <w:pStyle w:val="13"/>
        <w:spacing w:after="0"/>
      </w:pPr>
      <w:r w:rsidRPr="00C63D69">
        <w:tab/>
        <w:t xml:space="preserve">На регистрираните като застъпник лица да се издаде удостоверение по образец, утвърден от Централната избирателна комисия и същите да впишат в Публичния </w:t>
      </w:r>
      <w:r>
        <w:t>регистър на застъпниците.</w:t>
      </w:r>
    </w:p>
    <w:p w:rsidR="00D72D20" w:rsidRDefault="00D72D20" w:rsidP="00D72D20">
      <w:pPr>
        <w:pStyle w:val="1"/>
        <w:ind w:firstLine="708"/>
        <w:jc w:val="both"/>
        <w:rPr>
          <w:rFonts w:ascii="Times New Roman" w:hAnsi="Times New Roman"/>
          <w:sz w:val="24"/>
          <w:szCs w:val="24"/>
        </w:rPr>
      </w:pPr>
      <w:r>
        <w:rPr>
          <w:rFonts w:ascii="Times New Roman" w:hAnsi="Times New Roman"/>
          <w:sz w:val="24"/>
          <w:szCs w:val="24"/>
        </w:rPr>
        <w:t>Решението на ОИК - Сунгурларе подлежи на оспорване пред Централната избирателна комисия по реда на чл.88 от ИК.</w:t>
      </w:r>
    </w:p>
    <w:p w:rsidR="00D72D20" w:rsidRDefault="00D72D20" w:rsidP="00D72D20">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hAnsi="Times New Roman"/>
          <w:sz w:val="24"/>
          <w:szCs w:val="24"/>
        </w:rPr>
        <w:t>Поименно гласуване: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4474"/>
      </w:tblGrid>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Петя Господинова Колева</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Аспарух Недков Петров</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Красимира Сашева Маринова-Куриева</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Тодор Чанев Георгиев</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72D20" w:rsidTr="00E912A5">
        <w:trPr>
          <w:trHeight w:val="258"/>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Антония Борисова Скендерова</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Маргарита Иванова Рачева</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Николай Росенов Кожухаров</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Лазар Милков Лазаров</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Георги Николов Габровски</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Дженка Денева Малинова</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D72D20" w:rsidTr="00E912A5">
        <w:trPr>
          <w:trHeight w:val="244"/>
        </w:trPr>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Стоянов Мушиев</w:t>
            </w:r>
          </w:p>
        </w:tc>
        <w:tc>
          <w:tcPr>
            <w:tcW w:w="4474" w:type="dxa"/>
            <w:tcBorders>
              <w:top w:val="single" w:sz="4" w:space="0" w:color="auto"/>
              <w:left w:val="single" w:sz="4" w:space="0" w:color="auto"/>
              <w:bottom w:val="single" w:sz="4" w:space="0" w:color="auto"/>
              <w:right w:val="single" w:sz="4" w:space="0" w:color="auto"/>
            </w:tcBorders>
            <w:hideMark/>
          </w:tcPr>
          <w:p w:rsidR="00D72D20" w:rsidRDefault="00D72D20" w:rsidP="00E912A5">
            <w:pPr>
              <w:spacing w:after="0" w:line="240" w:lineRule="auto"/>
              <w:ind w:firstLine="540"/>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D72D20" w:rsidRDefault="00D72D20" w:rsidP="00D72D20">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9, „ за” – 9. Решението е прието в  17.15часа.</w:t>
      </w:r>
    </w:p>
    <w:p w:rsidR="00D72D20" w:rsidRDefault="00D72D20" w:rsidP="00D72D20">
      <w:pPr>
        <w:widowControl w:val="0"/>
        <w:spacing w:after="267" w:line="210" w:lineRule="exact"/>
        <w:outlineLvl w:val="0"/>
        <w:rPr>
          <w:rFonts w:ascii="Times New Roman" w:eastAsia="Times New Roman" w:hAnsi="Times New Roman" w:cs="Times New Roman"/>
          <w:sz w:val="24"/>
          <w:szCs w:val="24"/>
          <w:lang w:eastAsia="bg-BG"/>
        </w:rPr>
      </w:pPr>
    </w:p>
    <w:p w:rsidR="00D72D20" w:rsidRDefault="00D72D20" w:rsidP="001B0442">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p>
    <w:p w:rsidR="00367A2A" w:rsidRDefault="00367A2A" w:rsidP="00896EB4">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p>
    <w:p w:rsidR="00C93307" w:rsidRDefault="00367A2A" w:rsidP="00367A2A">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Поради  изчерпване на дневния ред събранието беше закрито.</w:t>
      </w:r>
      <w:r w:rsidR="00FA208C">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Комисията взе решение следващ</w:t>
      </w:r>
      <w:r w:rsidR="00465AE4">
        <w:rPr>
          <w:rFonts w:ascii="Times New Roman" w:eastAsia="Times New Roman" w:hAnsi="Times New Roman" w:cs="Times New Roman"/>
          <w:sz w:val="24"/>
          <w:szCs w:val="24"/>
          <w:lang w:eastAsia="bg-BG"/>
        </w:rPr>
        <w:t>ото събрание да се проведе на 23</w:t>
      </w:r>
      <w:r>
        <w:rPr>
          <w:rFonts w:ascii="Times New Roman" w:eastAsia="Times New Roman" w:hAnsi="Times New Roman" w:cs="Times New Roman"/>
          <w:sz w:val="24"/>
          <w:szCs w:val="24"/>
          <w:lang w:eastAsia="bg-BG"/>
        </w:rPr>
        <w:t xml:space="preserve">.10.2015 </w:t>
      </w:r>
      <w:r w:rsidR="00C93307">
        <w:rPr>
          <w:rFonts w:ascii="Times New Roman" w:eastAsia="Times New Roman" w:hAnsi="Times New Roman" w:cs="Times New Roman"/>
          <w:sz w:val="24"/>
          <w:szCs w:val="24"/>
          <w:lang w:eastAsia="bg-BG"/>
        </w:rPr>
        <w:t>от 16.30 часа.</w:t>
      </w:r>
    </w:p>
    <w:p w:rsidR="00C93307" w:rsidRDefault="00C93307" w:rsidP="00367A2A">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p>
    <w:p w:rsidR="00C93307" w:rsidRDefault="00FA208C" w:rsidP="00367A2A">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Зам. п</w:t>
      </w:r>
      <w:r w:rsidR="00C93307">
        <w:rPr>
          <w:rFonts w:ascii="Times New Roman" w:eastAsia="Times New Roman" w:hAnsi="Times New Roman" w:cs="Times New Roman"/>
          <w:sz w:val="24"/>
          <w:szCs w:val="24"/>
          <w:lang w:eastAsia="bg-BG"/>
        </w:rPr>
        <w:t>редседател:..........................................</w:t>
      </w:r>
    </w:p>
    <w:p w:rsidR="00C93307" w:rsidRDefault="00C93307" w:rsidP="00367A2A">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p>
    <w:p w:rsidR="00367A2A" w:rsidRDefault="00C93307" w:rsidP="00367A2A">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Секретар:................................................</w:t>
      </w:r>
      <w:r w:rsidR="00367A2A">
        <w:rPr>
          <w:rFonts w:ascii="Times New Roman" w:eastAsia="Times New Roman" w:hAnsi="Times New Roman" w:cs="Times New Roman"/>
          <w:sz w:val="24"/>
          <w:szCs w:val="24"/>
          <w:lang w:eastAsia="bg-BG"/>
        </w:rPr>
        <w:t xml:space="preserve"> </w:t>
      </w:r>
    </w:p>
    <w:p w:rsidR="00367A2A" w:rsidRDefault="00367A2A" w:rsidP="00367A2A">
      <w:pPr>
        <w:pStyle w:val="1"/>
        <w:ind w:firstLine="708"/>
        <w:jc w:val="both"/>
        <w:rPr>
          <w:rFonts w:ascii="Times New Roman" w:hAnsi="Times New Roman"/>
          <w:sz w:val="24"/>
          <w:szCs w:val="24"/>
        </w:rPr>
      </w:pPr>
    </w:p>
    <w:p w:rsidR="00367A2A" w:rsidRPr="00186603" w:rsidRDefault="00367A2A" w:rsidP="00775FE6">
      <w:pPr>
        <w:pStyle w:val="a4"/>
        <w:shd w:val="clear" w:color="auto" w:fill="FFFFFF"/>
        <w:spacing w:after="150" w:line="300" w:lineRule="atLeast"/>
        <w:ind w:firstLine="708"/>
        <w:jc w:val="both"/>
      </w:pPr>
    </w:p>
    <w:p w:rsidR="00775FE6" w:rsidRPr="00283670" w:rsidRDefault="00775FE6" w:rsidP="00283670">
      <w:pPr>
        <w:ind w:firstLine="708"/>
        <w:jc w:val="both"/>
        <w:rPr>
          <w:rFonts w:ascii="Times New Roman" w:hAnsi="Times New Roman" w:cs="Times New Roman"/>
          <w:sz w:val="24"/>
          <w:szCs w:val="24"/>
        </w:rPr>
      </w:pPr>
    </w:p>
    <w:p w:rsidR="00283670" w:rsidRPr="009E32CC" w:rsidRDefault="00283670" w:rsidP="00283670">
      <w:pPr>
        <w:pStyle w:val="2"/>
        <w:shd w:val="clear" w:color="auto" w:fill="auto"/>
        <w:spacing w:before="0" w:line="240" w:lineRule="auto"/>
        <w:ind w:firstLine="709"/>
        <w:rPr>
          <w:rFonts w:ascii="Arial" w:hAnsi="Arial" w:cs="Arial"/>
          <w:color w:val="000000" w:themeColor="text1"/>
          <w:sz w:val="22"/>
          <w:szCs w:val="22"/>
        </w:rPr>
      </w:pPr>
    </w:p>
    <w:p w:rsidR="00283670" w:rsidRDefault="00283670" w:rsidP="001B0442">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p>
    <w:p w:rsidR="001B0442" w:rsidRDefault="001B0442" w:rsidP="001B0442">
      <w:pPr>
        <w:shd w:val="clear" w:color="auto" w:fill="FFFFFF"/>
        <w:spacing w:after="150" w:line="300" w:lineRule="atLeast"/>
        <w:ind w:firstLine="708"/>
        <w:jc w:val="both"/>
        <w:rPr>
          <w:rFonts w:ascii="Times New Roman" w:eastAsia="Times New Roman" w:hAnsi="Times New Roman" w:cs="Times New Roman"/>
          <w:sz w:val="24"/>
          <w:szCs w:val="24"/>
          <w:lang w:eastAsia="bg-BG"/>
        </w:rPr>
      </w:pPr>
    </w:p>
    <w:p w:rsidR="001B0442" w:rsidRDefault="001B0442" w:rsidP="00ED184F">
      <w:pPr>
        <w:tabs>
          <w:tab w:val="right" w:pos="3000"/>
          <w:tab w:val="right" w:pos="3466"/>
          <w:tab w:val="left" w:pos="3563"/>
        </w:tabs>
        <w:spacing w:after="0" w:line="271" w:lineRule="auto"/>
        <w:jc w:val="both"/>
        <w:rPr>
          <w:rFonts w:ascii="Times New Roman" w:eastAsia="Times New Roman" w:hAnsi="Times New Roman" w:cs="Times New Roman"/>
          <w:sz w:val="24"/>
          <w:szCs w:val="24"/>
          <w:lang w:eastAsia="bg-BG"/>
        </w:rPr>
      </w:pPr>
    </w:p>
    <w:p w:rsidR="00ED184F" w:rsidRDefault="00ED184F" w:rsidP="00ED184F">
      <w:pPr>
        <w:pStyle w:val="1"/>
        <w:ind w:firstLine="708"/>
        <w:jc w:val="both"/>
        <w:rPr>
          <w:rFonts w:ascii="Times New Roman" w:hAnsi="Times New Roman"/>
          <w:sz w:val="24"/>
          <w:szCs w:val="24"/>
        </w:rPr>
      </w:pPr>
    </w:p>
    <w:p w:rsidR="00ED184F" w:rsidRDefault="00ED184F" w:rsidP="00ED184F">
      <w:pPr>
        <w:tabs>
          <w:tab w:val="right" w:pos="3000"/>
          <w:tab w:val="right" w:pos="3466"/>
          <w:tab w:val="left" w:pos="3563"/>
        </w:tabs>
        <w:spacing w:after="0" w:line="273" w:lineRule="auto"/>
        <w:jc w:val="both"/>
        <w:rPr>
          <w:rFonts w:ascii="Times New Roman" w:eastAsia="Times New Roman" w:hAnsi="Times New Roman" w:cs="Times New Roman"/>
          <w:sz w:val="24"/>
          <w:szCs w:val="24"/>
          <w:lang w:eastAsia="bg-BG"/>
        </w:rPr>
      </w:pPr>
    </w:p>
    <w:p w:rsidR="00ED184F" w:rsidRDefault="00ED184F" w:rsidP="00ED184F">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p>
    <w:p w:rsidR="00ED184F" w:rsidRDefault="00ED184F" w:rsidP="006C7E4E">
      <w:pPr>
        <w:tabs>
          <w:tab w:val="right" w:pos="3000"/>
          <w:tab w:val="right" w:pos="3466"/>
          <w:tab w:val="left" w:pos="3563"/>
        </w:tabs>
        <w:spacing w:after="0" w:line="273" w:lineRule="auto"/>
        <w:jc w:val="both"/>
        <w:rPr>
          <w:rFonts w:ascii="Times New Roman" w:eastAsia="Times New Roman" w:hAnsi="Times New Roman" w:cs="Times New Roman"/>
          <w:sz w:val="24"/>
          <w:szCs w:val="24"/>
          <w:u w:val="single"/>
          <w:lang w:eastAsia="bg-BG"/>
        </w:rPr>
      </w:pPr>
    </w:p>
    <w:p w:rsidR="00A227F0" w:rsidRDefault="00A227F0"/>
    <w:sectPr w:rsidR="00A22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B3F99"/>
    <w:multiLevelType w:val="multilevel"/>
    <w:tmpl w:val="948AF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60D7BD6"/>
    <w:multiLevelType w:val="hybridMultilevel"/>
    <w:tmpl w:val="3F260B18"/>
    <w:lvl w:ilvl="0" w:tplc="820A366C">
      <w:start w:val="1"/>
      <w:numFmt w:val="decimal"/>
      <w:lvlText w:val="%1."/>
      <w:lvlJc w:val="left"/>
      <w:pPr>
        <w:ind w:left="420" w:hanging="360"/>
      </w:pPr>
      <w:rPr>
        <w:rFonts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4E"/>
    <w:rsid w:val="000B28EC"/>
    <w:rsid w:val="00100210"/>
    <w:rsid w:val="001B0442"/>
    <w:rsid w:val="00283670"/>
    <w:rsid w:val="00367A2A"/>
    <w:rsid w:val="00465AE4"/>
    <w:rsid w:val="004738EB"/>
    <w:rsid w:val="006C7E4E"/>
    <w:rsid w:val="006E515C"/>
    <w:rsid w:val="00775FE6"/>
    <w:rsid w:val="00896EB4"/>
    <w:rsid w:val="00A227F0"/>
    <w:rsid w:val="00A40FCB"/>
    <w:rsid w:val="00C62370"/>
    <w:rsid w:val="00C649FE"/>
    <w:rsid w:val="00C93307"/>
    <w:rsid w:val="00D72D20"/>
    <w:rsid w:val="00ED184F"/>
    <w:rsid w:val="00EE787E"/>
    <w:rsid w:val="00FA208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8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E4E"/>
    <w:pPr>
      <w:ind w:left="720"/>
      <w:contextualSpacing/>
    </w:pPr>
  </w:style>
  <w:style w:type="paragraph" w:customStyle="1" w:styleId="1">
    <w:name w:val="Нормален1"/>
    <w:rsid w:val="006C7E4E"/>
    <w:pPr>
      <w:suppressAutoHyphens/>
      <w:autoSpaceDN w:val="0"/>
      <w:spacing w:after="200" w:line="276" w:lineRule="auto"/>
      <w:textAlignment w:val="baseline"/>
    </w:pPr>
    <w:rPr>
      <w:rFonts w:ascii="Calibri" w:eastAsia="Times New Roman" w:hAnsi="Calibri" w:cs="Times New Roman"/>
      <w:lang w:eastAsia="bg-BG"/>
    </w:rPr>
  </w:style>
  <w:style w:type="character" w:customStyle="1" w:styleId="10">
    <w:name w:val="Заглавие #1_"/>
    <w:basedOn w:val="a0"/>
    <w:link w:val="11"/>
    <w:rsid w:val="006C7E4E"/>
    <w:rPr>
      <w:rFonts w:ascii="Times New Roman" w:eastAsia="Times New Roman" w:hAnsi="Times New Roman" w:cs="Times New Roman"/>
      <w:b/>
      <w:bCs/>
      <w:spacing w:val="2"/>
      <w:sz w:val="21"/>
      <w:szCs w:val="21"/>
      <w:shd w:val="clear" w:color="auto" w:fill="FFFFFF"/>
    </w:rPr>
  </w:style>
  <w:style w:type="paragraph" w:customStyle="1" w:styleId="11">
    <w:name w:val="Заглавие #1"/>
    <w:basedOn w:val="a"/>
    <w:link w:val="10"/>
    <w:rsid w:val="006C7E4E"/>
    <w:pPr>
      <w:widowControl w:val="0"/>
      <w:shd w:val="clear" w:color="auto" w:fill="FFFFFF"/>
      <w:spacing w:after="360" w:line="0" w:lineRule="atLeast"/>
      <w:jc w:val="center"/>
      <w:outlineLvl w:val="0"/>
    </w:pPr>
    <w:rPr>
      <w:rFonts w:ascii="Times New Roman" w:eastAsia="Times New Roman" w:hAnsi="Times New Roman" w:cs="Times New Roman"/>
      <w:b/>
      <w:bCs/>
      <w:spacing w:val="2"/>
      <w:sz w:val="21"/>
      <w:szCs w:val="21"/>
    </w:rPr>
  </w:style>
  <w:style w:type="character" w:customStyle="1" w:styleId="12">
    <w:name w:val="Шрифт на абзаца по подразбиране1"/>
    <w:rsid w:val="006C7E4E"/>
  </w:style>
  <w:style w:type="paragraph" w:styleId="a4">
    <w:name w:val="Normal (Web)"/>
    <w:basedOn w:val="a"/>
    <w:uiPriority w:val="99"/>
    <w:unhideWhenUsed/>
    <w:rsid w:val="006C7E4E"/>
    <w:rPr>
      <w:rFonts w:ascii="Times New Roman" w:hAnsi="Times New Roman" w:cs="Times New Roman"/>
      <w:sz w:val="24"/>
      <w:szCs w:val="24"/>
    </w:rPr>
  </w:style>
  <w:style w:type="paragraph" w:customStyle="1" w:styleId="13">
    <w:name w:val="Нормален (уеб)1"/>
    <w:basedOn w:val="1"/>
    <w:rsid w:val="006C7E4E"/>
    <w:pPr>
      <w:suppressAutoHyphens w:val="0"/>
      <w:spacing w:before="100" w:after="100" w:line="240" w:lineRule="auto"/>
      <w:textAlignment w:val="auto"/>
    </w:pPr>
    <w:rPr>
      <w:rFonts w:ascii="Times New Roman" w:hAnsi="Times New Roman"/>
      <w:sz w:val="24"/>
      <w:szCs w:val="24"/>
    </w:rPr>
  </w:style>
  <w:style w:type="character" w:customStyle="1" w:styleId="apple-converted-space">
    <w:name w:val="apple-converted-space"/>
    <w:basedOn w:val="a0"/>
    <w:rsid w:val="006C7E4E"/>
  </w:style>
  <w:style w:type="character" w:styleId="a5">
    <w:name w:val="Strong"/>
    <w:basedOn w:val="a0"/>
    <w:uiPriority w:val="22"/>
    <w:qFormat/>
    <w:rsid w:val="006C7E4E"/>
    <w:rPr>
      <w:b/>
      <w:bCs/>
    </w:rPr>
  </w:style>
  <w:style w:type="character" w:customStyle="1" w:styleId="a6">
    <w:name w:val="Основен текст_"/>
    <w:basedOn w:val="a0"/>
    <w:link w:val="2"/>
    <w:rsid w:val="00283670"/>
    <w:rPr>
      <w:rFonts w:ascii="Times New Roman" w:eastAsia="Times New Roman" w:hAnsi="Times New Roman" w:cs="Times New Roman"/>
      <w:spacing w:val="3"/>
      <w:sz w:val="21"/>
      <w:szCs w:val="21"/>
      <w:shd w:val="clear" w:color="auto" w:fill="FFFFFF"/>
    </w:rPr>
  </w:style>
  <w:style w:type="paragraph" w:customStyle="1" w:styleId="2">
    <w:name w:val="Основен текст2"/>
    <w:basedOn w:val="a"/>
    <w:link w:val="a6"/>
    <w:rsid w:val="00283670"/>
    <w:pPr>
      <w:widowControl w:val="0"/>
      <w:shd w:val="clear" w:color="auto" w:fill="FFFFFF"/>
      <w:spacing w:before="360" w:after="0" w:line="274" w:lineRule="exact"/>
      <w:ind w:hanging="1420"/>
      <w:jc w:val="both"/>
    </w:pPr>
    <w:rPr>
      <w:rFonts w:ascii="Times New Roman" w:eastAsia="Times New Roman" w:hAnsi="Times New Roman" w:cs="Times New Roman"/>
      <w:spacing w:val="3"/>
      <w:sz w:val="21"/>
      <w:szCs w:val="21"/>
    </w:rPr>
  </w:style>
  <w:style w:type="character" w:customStyle="1" w:styleId="14">
    <w:name w:val="Строг1"/>
    <w:basedOn w:val="12"/>
    <w:rsid w:val="00367A2A"/>
    <w:rPr>
      <w:b/>
      <w:bCs/>
    </w:rPr>
  </w:style>
  <w:style w:type="paragraph" w:styleId="a7">
    <w:name w:val="Balloon Text"/>
    <w:basedOn w:val="a"/>
    <w:link w:val="a8"/>
    <w:uiPriority w:val="99"/>
    <w:semiHidden/>
    <w:unhideWhenUsed/>
    <w:rsid w:val="004738EB"/>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4738EB"/>
    <w:rPr>
      <w:rFonts w:ascii="Segoe UI" w:hAnsi="Segoe UI" w:cs="Segoe UI"/>
      <w:sz w:val="18"/>
      <w:szCs w:val="18"/>
    </w:rPr>
  </w:style>
  <w:style w:type="character" w:customStyle="1" w:styleId="ala">
    <w:name w:val="al_a"/>
    <w:basedOn w:val="a0"/>
    <w:rsid w:val="00465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8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E4E"/>
    <w:pPr>
      <w:ind w:left="720"/>
      <w:contextualSpacing/>
    </w:pPr>
  </w:style>
  <w:style w:type="paragraph" w:customStyle="1" w:styleId="1">
    <w:name w:val="Нормален1"/>
    <w:rsid w:val="006C7E4E"/>
    <w:pPr>
      <w:suppressAutoHyphens/>
      <w:autoSpaceDN w:val="0"/>
      <w:spacing w:after="200" w:line="276" w:lineRule="auto"/>
      <w:textAlignment w:val="baseline"/>
    </w:pPr>
    <w:rPr>
      <w:rFonts w:ascii="Calibri" w:eastAsia="Times New Roman" w:hAnsi="Calibri" w:cs="Times New Roman"/>
      <w:lang w:eastAsia="bg-BG"/>
    </w:rPr>
  </w:style>
  <w:style w:type="character" w:customStyle="1" w:styleId="10">
    <w:name w:val="Заглавие #1_"/>
    <w:basedOn w:val="a0"/>
    <w:link w:val="11"/>
    <w:rsid w:val="006C7E4E"/>
    <w:rPr>
      <w:rFonts w:ascii="Times New Roman" w:eastAsia="Times New Roman" w:hAnsi="Times New Roman" w:cs="Times New Roman"/>
      <w:b/>
      <w:bCs/>
      <w:spacing w:val="2"/>
      <w:sz w:val="21"/>
      <w:szCs w:val="21"/>
      <w:shd w:val="clear" w:color="auto" w:fill="FFFFFF"/>
    </w:rPr>
  </w:style>
  <w:style w:type="paragraph" w:customStyle="1" w:styleId="11">
    <w:name w:val="Заглавие #1"/>
    <w:basedOn w:val="a"/>
    <w:link w:val="10"/>
    <w:rsid w:val="006C7E4E"/>
    <w:pPr>
      <w:widowControl w:val="0"/>
      <w:shd w:val="clear" w:color="auto" w:fill="FFFFFF"/>
      <w:spacing w:after="360" w:line="0" w:lineRule="atLeast"/>
      <w:jc w:val="center"/>
      <w:outlineLvl w:val="0"/>
    </w:pPr>
    <w:rPr>
      <w:rFonts w:ascii="Times New Roman" w:eastAsia="Times New Roman" w:hAnsi="Times New Roman" w:cs="Times New Roman"/>
      <w:b/>
      <w:bCs/>
      <w:spacing w:val="2"/>
      <w:sz w:val="21"/>
      <w:szCs w:val="21"/>
    </w:rPr>
  </w:style>
  <w:style w:type="character" w:customStyle="1" w:styleId="12">
    <w:name w:val="Шрифт на абзаца по подразбиране1"/>
    <w:rsid w:val="006C7E4E"/>
  </w:style>
  <w:style w:type="paragraph" w:styleId="a4">
    <w:name w:val="Normal (Web)"/>
    <w:basedOn w:val="a"/>
    <w:uiPriority w:val="99"/>
    <w:unhideWhenUsed/>
    <w:rsid w:val="006C7E4E"/>
    <w:rPr>
      <w:rFonts w:ascii="Times New Roman" w:hAnsi="Times New Roman" w:cs="Times New Roman"/>
      <w:sz w:val="24"/>
      <w:szCs w:val="24"/>
    </w:rPr>
  </w:style>
  <w:style w:type="paragraph" w:customStyle="1" w:styleId="13">
    <w:name w:val="Нормален (уеб)1"/>
    <w:basedOn w:val="1"/>
    <w:rsid w:val="006C7E4E"/>
    <w:pPr>
      <w:suppressAutoHyphens w:val="0"/>
      <w:spacing w:before="100" w:after="100" w:line="240" w:lineRule="auto"/>
      <w:textAlignment w:val="auto"/>
    </w:pPr>
    <w:rPr>
      <w:rFonts w:ascii="Times New Roman" w:hAnsi="Times New Roman"/>
      <w:sz w:val="24"/>
      <w:szCs w:val="24"/>
    </w:rPr>
  </w:style>
  <w:style w:type="character" w:customStyle="1" w:styleId="apple-converted-space">
    <w:name w:val="apple-converted-space"/>
    <w:basedOn w:val="a0"/>
    <w:rsid w:val="006C7E4E"/>
  </w:style>
  <w:style w:type="character" w:styleId="a5">
    <w:name w:val="Strong"/>
    <w:basedOn w:val="a0"/>
    <w:uiPriority w:val="22"/>
    <w:qFormat/>
    <w:rsid w:val="006C7E4E"/>
    <w:rPr>
      <w:b/>
      <w:bCs/>
    </w:rPr>
  </w:style>
  <w:style w:type="character" w:customStyle="1" w:styleId="a6">
    <w:name w:val="Основен текст_"/>
    <w:basedOn w:val="a0"/>
    <w:link w:val="2"/>
    <w:rsid w:val="00283670"/>
    <w:rPr>
      <w:rFonts w:ascii="Times New Roman" w:eastAsia="Times New Roman" w:hAnsi="Times New Roman" w:cs="Times New Roman"/>
      <w:spacing w:val="3"/>
      <w:sz w:val="21"/>
      <w:szCs w:val="21"/>
      <w:shd w:val="clear" w:color="auto" w:fill="FFFFFF"/>
    </w:rPr>
  </w:style>
  <w:style w:type="paragraph" w:customStyle="1" w:styleId="2">
    <w:name w:val="Основен текст2"/>
    <w:basedOn w:val="a"/>
    <w:link w:val="a6"/>
    <w:rsid w:val="00283670"/>
    <w:pPr>
      <w:widowControl w:val="0"/>
      <w:shd w:val="clear" w:color="auto" w:fill="FFFFFF"/>
      <w:spacing w:before="360" w:after="0" w:line="274" w:lineRule="exact"/>
      <w:ind w:hanging="1420"/>
      <w:jc w:val="both"/>
    </w:pPr>
    <w:rPr>
      <w:rFonts w:ascii="Times New Roman" w:eastAsia="Times New Roman" w:hAnsi="Times New Roman" w:cs="Times New Roman"/>
      <w:spacing w:val="3"/>
      <w:sz w:val="21"/>
      <w:szCs w:val="21"/>
    </w:rPr>
  </w:style>
  <w:style w:type="character" w:customStyle="1" w:styleId="14">
    <w:name w:val="Строг1"/>
    <w:basedOn w:val="12"/>
    <w:rsid w:val="00367A2A"/>
    <w:rPr>
      <w:b/>
      <w:bCs/>
    </w:rPr>
  </w:style>
  <w:style w:type="paragraph" w:styleId="a7">
    <w:name w:val="Balloon Text"/>
    <w:basedOn w:val="a"/>
    <w:link w:val="a8"/>
    <w:uiPriority w:val="99"/>
    <w:semiHidden/>
    <w:unhideWhenUsed/>
    <w:rsid w:val="004738EB"/>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4738EB"/>
    <w:rPr>
      <w:rFonts w:ascii="Segoe UI" w:hAnsi="Segoe UI" w:cs="Segoe UI"/>
      <w:sz w:val="18"/>
      <w:szCs w:val="18"/>
    </w:rPr>
  </w:style>
  <w:style w:type="character" w:customStyle="1" w:styleId="ala">
    <w:name w:val="al_a"/>
    <w:basedOn w:val="a0"/>
    <w:rsid w:val="00465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22308">
      <w:bodyDiv w:val="1"/>
      <w:marLeft w:val="0"/>
      <w:marRight w:val="0"/>
      <w:marTop w:val="0"/>
      <w:marBottom w:val="0"/>
      <w:divBdr>
        <w:top w:val="none" w:sz="0" w:space="0" w:color="auto"/>
        <w:left w:val="none" w:sz="0" w:space="0" w:color="auto"/>
        <w:bottom w:val="none" w:sz="0" w:space="0" w:color="auto"/>
        <w:right w:val="none" w:sz="0" w:space="0" w:color="auto"/>
      </w:divBdr>
    </w:div>
    <w:div w:id="984745753">
      <w:bodyDiv w:val="1"/>
      <w:marLeft w:val="0"/>
      <w:marRight w:val="0"/>
      <w:marTop w:val="0"/>
      <w:marBottom w:val="0"/>
      <w:divBdr>
        <w:top w:val="none" w:sz="0" w:space="0" w:color="auto"/>
        <w:left w:val="none" w:sz="0" w:space="0" w:color="auto"/>
        <w:bottom w:val="none" w:sz="0" w:space="0" w:color="auto"/>
        <w:right w:val="none" w:sz="0" w:space="0" w:color="auto"/>
      </w:divBdr>
    </w:div>
    <w:div w:id="1114708458">
      <w:bodyDiv w:val="1"/>
      <w:marLeft w:val="0"/>
      <w:marRight w:val="0"/>
      <w:marTop w:val="0"/>
      <w:marBottom w:val="0"/>
      <w:divBdr>
        <w:top w:val="none" w:sz="0" w:space="0" w:color="auto"/>
        <w:left w:val="none" w:sz="0" w:space="0" w:color="auto"/>
        <w:bottom w:val="none" w:sz="0" w:space="0" w:color="auto"/>
        <w:right w:val="none" w:sz="0" w:space="0" w:color="auto"/>
      </w:divBdr>
    </w:div>
    <w:div w:id="1116674781">
      <w:bodyDiv w:val="1"/>
      <w:marLeft w:val="0"/>
      <w:marRight w:val="0"/>
      <w:marTop w:val="0"/>
      <w:marBottom w:val="0"/>
      <w:divBdr>
        <w:top w:val="none" w:sz="0" w:space="0" w:color="auto"/>
        <w:left w:val="none" w:sz="0" w:space="0" w:color="auto"/>
        <w:bottom w:val="none" w:sz="0" w:space="0" w:color="auto"/>
        <w:right w:val="none" w:sz="0" w:space="0" w:color="auto"/>
      </w:divBdr>
    </w:div>
    <w:div w:id="1271938846">
      <w:bodyDiv w:val="1"/>
      <w:marLeft w:val="0"/>
      <w:marRight w:val="0"/>
      <w:marTop w:val="0"/>
      <w:marBottom w:val="0"/>
      <w:divBdr>
        <w:top w:val="none" w:sz="0" w:space="0" w:color="auto"/>
        <w:left w:val="none" w:sz="0" w:space="0" w:color="auto"/>
        <w:bottom w:val="none" w:sz="0" w:space="0" w:color="auto"/>
        <w:right w:val="none" w:sz="0" w:space="0" w:color="auto"/>
      </w:divBdr>
    </w:div>
    <w:div w:id="1499298731">
      <w:bodyDiv w:val="1"/>
      <w:marLeft w:val="0"/>
      <w:marRight w:val="0"/>
      <w:marTop w:val="0"/>
      <w:marBottom w:val="0"/>
      <w:divBdr>
        <w:top w:val="none" w:sz="0" w:space="0" w:color="auto"/>
        <w:left w:val="none" w:sz="0" w:space="0" w:color="auto"/>
        <w:bottom w:val="none" w:sz="0" w:space="0" w:color="auto"/>
        <w:right w:val="none" w:sz="0" w:space="0" w:color="auto"/>
      </w:divBdr>
    </w:div>
    <w:div w:id="1760521628">
      <w:bodyDiv w:val="1"/>
      <w:marLeft w:val="0"/>
      <w:marRight w:val="0"/>
      <w:marTop w:val="0"/>
      <w:marBottom w:val="0"/>
      <w:divBdr>
        <w:top w:val="none" w:sz="0" w:space="0" w:color="auto"/>
        <w:left w:val="none" w:sz="0" w:space="0" w:color="auto"/>
        <w:bottom w:val="none" w:sz="0" w:space="0" w:color="auto"/>
        <w:right w:val="none" w:sz="0" w:space="0" w:color="auto"/>
      </w:divBdr>
    </w:div>
    <w:div w:id="2006660775">
      <w:bodyDiv w:val="1"/>
      <w:marLeft w:val="0"/>
      <w:marRight w:val="0"/>
      <w:marTop w:val="0"/>
      <w:marBottom w:val="0"/>
      <w:divBdr>
        <w:top w:val="none" w:sz="0" w:space="0" w:color="auto"/>
        <w:left w:val="none" w:sz="0" w:space="0" w:color="auto"/>
        <w:bottom w:val="none" w:sz="0" w:space="0" w:color="auto"/>
        <w:right w:val="none" w:sz="0" w:space="0" w:color="auto"/>
      </w:divBdr>
    </w:div>
    <w:div w:id="2067534345">
      <w:bodyDiv w:val="1"/>
      <w:marLeft w:val="0"/>
      <w:marRight w:val="0"/>
      <w:marTop w:val="0"/>
      <w:marBottom w:val="0"/>
      <w:divBdr>
        <w:top w:val="none" w:sz="0" w:space="0" w:color="auto"/>
        <w:left w:val="none" w:sz="0" w:space="0" w:color="auto"/>
        <w:bottom w:val="none" w:sz="0" w:space="0" w:color="auto"/>
        <w:right w:val="none" w:sz="0" w:space="0" w:color="auto"/>
      </w:divBdr>
    </w:div>
    <w:div w:id="20784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OIK2</dc:creator>
  <cp:keywords/>
  <dc:description/>
  <cp:lastModifiedBy>User</cp:lastModifiedBy>
  <cp:revision>10</cp:revision>
  <cp:lastPrinted>2015-10-22T14:09:00Z</cp:lastPrinted>
  <dcterms:created xsi:type="dcterms:W3CDTF">2015-10-22T12:37:00Z</dcterms:created>
  <dcterms:modified xsi:type="dcterms:W3CDTF">2015-10-22T15:20:00Z</dcterms:modified>
</cp:coreProperties>
</file>