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2A1" w:rsidRPr="00AE752A" w:rsidRDefault="002362A1" w:rsidP="002362A1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</w:rPr>
      </w:pPr>
      <w:r w:rsidRPr="00AE752A">
        <w:rPr>
          <w:rFonts w:ascii="Arial" w:hAnsi="Arial" w:cs="Arial"/>
          <w:b/>
          <w:color w:val="000000"/>
        </w:rPr>
        <w:t xml:space="preserve">ОБЩИНСКА </w:t>
      </w:r>
      <w:r w:rsidRPr="00AE752A">
        <w:rPr>
          <w:rFonts w:ascii="Arial" w:hAnsi="Arial" w:cs="Arial"/>
          <w:b/>
          <w:color w:val="000000"/>
        </w:rPr>
        <w:tab/>
        <w:t>ИЗБИРАТЕЛНА КОМИСИЯ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b/>
          <w:color w:val="000000"/>
          <w:spacing w:val="3"/>
        </w:rPr>
      </w:pPr>
      <w:r w:rsidRPr="00AE752A">
        <w:rPr>
          <w:rFonts w:ascii="Arial" w:hAnsi="Arial" w:cs="Arial"/>
          <w:b/>
          <w:color w:val="000000"/>
          <w:spacing w:val="3"/>
        </w:rPr>
        <w:t>СУНГУРЛАРЕ</w:t>
      </w:r>
    </w:p>
    <w:p w:rsidR="002362A1" w:rsidRPr="00AE752A" w:rsidRDefault="002362A1" w:rsidP="002362A1">
      <w:pPr>
        <w:widowControl w:val="0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74" w:lineRule="exact"/>
        <w:ind w:left="20" w:firstLine="700"/>
        <w:jc w:val="center"/>
        <w:rPr>
          <w:rFonts w:ascii="Arial" w:hAnsi="Arial" w:cs="Arial"/>
          <w:color w:val="000000"/>
          <w:spacing w:val="3"/>
        </w:rPr>
      </w:pPr>
      <w:r w:rsidRPr="00AE752A">
        <w:rPr>
          <w:rFonts w:ascii="Arial" w:hAnsi="Arial" w:cs="Arial"/>
          <w:b/>
          <w:bCs/>
          <w:color w:val="000000"/>
          <w:spacing w:val="3"/>
        </w:rPr>
        <w:t>ЗА ИЗБОРИТЕ ЗА ОБЩИНСКИ СЪВЕТНИЦИ И КМЕТОВE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 И  НАЦИОНАЛЕН РЕФЕРЕНДУМ НА</w:t>
      </w:r>
      <w:r w:rsidRPr="00AE752A">
        <w:rPr>
          <w:rFonts w:ascii="Arial" w:hAnsi="Arial" w:cs="Arial"/>
          <w:b/>
          <w:bCs/>
          <w:color w:val="000000"/>
          <w:spacing w:val="3"/>
          <w:shd w:val="clear" w:color="auto" w:fill="FFFFFF"/>
        </w:rPr>
        <w:t> </w:t>
      </w:r>
      <w:r w:rsidRPr="00AE752A">
        <w:rPr>
          <w:rFonts w:ascii="Arial" w:hAnsi="Arial" w:cs="Arial"/>
          <w:b/>
          <w:bCs/>
          <w:color w:val="000000"/>
          <w:spacing w:val="3"/>
        </w:rPr>
        <w:t>25 ОКТОМВРИ 2015 Г.</w:t>
      </w: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</w:p>
    <w:p w:rsidR="002362A1" w:rsidRPr="00AE752A" w:rsidRDefault="002362A1" w:rsidP="002362A1">
      <w:pPr>
        <w:widowControl w:val="0"/>
        <w:spacing w:after="267" w:line="210" w:lineRule="exact"/>
        <w:jc w:val="center"/>
        <w:outlineLvl w:val="0"/>
        <w:rPr>
          <w:rFonts w:ascii="Arial" w:hAnsi="Arial" w:cs="Arial"/>
          <w:b/>
          <w:bCs/>
          <w:color w:val="000000"/>
          <w:spacing w:val="2"/>
        </w:rPr>
      </w:pPr>
      <w:r w:rsidRPr="00AE752A">
        <w:rPr>
          <w:rFonts w:ascii="Arial" w:hAnsi="Arial" w:cs="Arial"/>
          <w:b/>
          <w:bCs/>
          <w:color w:val="000000"/>
          <w:spacing w:val="2"/>
        </w:rPr>
        <w:t xml:space="preserve">РЕШЕНИЕ № </w:t>
      </w:r>
      <w:r w:rsidRPr="00AE752A">
        <w:rPr>
          <w:rFonts w:ascii="Arial" w:hAnsi="Arial" w:cs="Arial"/>
          <w:b/>
          <w:bCs/>
          <w:spacing w:val="2"/>
          <w:lang w:val="en-US"/>
        </w:rPr>
        <w:t xml:space="preserve"> </w:t>
      </w:r>
      <w:r>
        <w:rPr>
          <w:rFonts w:ascii="Arial" w:hAnsi="Arial" w:cs="Arial"/>
          <w:b/>
          <w:bCs/>
          <w:spacing w:val="2"/>
        </w:rPr>
        <w:t>1</w:t>
      </w:r>
      <w:r w:rsidRPr="00AE752A">
        <w:rPr>
          <w:rFonts w:ascii="Arial" w:hAnsi="Arial" w:cs="Arial"/>
          <w:b/>
          <w:bCs/>
          <w:spacing w:val="2"/>
        </w:rPr>
        <w:t>4</w:t>
      </w:r>
      <w:r w:rsidR="00626892">
        <w:rPr>
          <w:rFonts w:ascii="Arial" w:hAnsi="Arial" w:cs="Arial"/>
          <w:b/>
          <w:bCs/>
          <w:spacing w:val="2"/>
        </w:rPr>
        <w:t>3</w:t>
      </w:r>
      <w:r w:rsidRPr="00AE752A">
        <w:rPr>
          <w:rFonts w:ascii="Arial" w:hAnsi="Arial" w:cs="Arial"/>
          <w:b/>
          <w:bCs/>
          <w:color w:val="000000"/>
          <w:spacing w:val="2"/>
        </w:rPr>
        <w:t>–МИ</w:t>
      </w:r>
    </w:p>
    <w:p w:rsidR="002362A1" w:rsidRPr="00AE752A" w:rsidRDefault="00626892" w:rsidP="0023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Arial" w:hAnsi="Arial" w:cs="Arial"/>
          <w:b/>
          <w:bCs/>
          <w:color w:val="000000"/>
          <w:spacing w:val="2"/>
        </w:rPr>
        <w:t>Сунгурларе, 23</w:t>
      </w:r>
      <w:r w:rsidR="002362A1" w:rsidRPr="00AE752A">
        <w:rPr>
          <w:rFonts w:ascii="Arial" w:hAnsi="Arial" w:cs="Arial"/>
          <w:b/>
          <w:bCs/>
          <w:color w:val="000000"/>
          <w:spacing w:val="2"/>
        </w:rPr>
        <w:t xml:space="preserve"> септември 2015 г</w:t>
      </w:r>
      <w:r w:rsidR="002362A1"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2362A1" w:rsidRPr="00AE752A" w:rsidRDefault="002362A1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2362A1" w:rsidRDefault="002362A1" w:rsidP="002362A1">
      <w:pPr>
        <w:pStyle w:val="a4"/>
      </w:pPr>
      <w:r w:rsidRPr="00AE752A">
        <w:rPr>
          <w:b/>
          <w:i/>
          <w:u w:val="single"/>
        </w:rPr>
        <w:t>ОТНОСНО:</w:t>
      </w:r>
      <w:r>
        <w:t xml:space="preserve"> </w:t>
      </w:r>
      <w:r>
        <w:t xml:space="preserve">Определяне чрез жребий на реда за представяне на партиите и коалициите в диспутите по регионалните радио- и телевизионни центрове на БНР и БНТ, в изборите за общински </w:t>
      </w:r>
      <w:proofErr w:type="spellStart"/>
      <w:r>
        <w:t>съветници</w:t>
      </w:r>
      <w:proofErr w:type="spellEnd"/>
      <w:r>
        <w:t xml:space="preserve"> и кметове на 25 октомври 2015 год.</w:t>
      </w:r>
    </w:p>
    <w:p w:rsidR="002362A1" w:rsidRPr="00AE752A" w:rsidRDefault="002362A1" w:rsidP="002362A1">
      <w:pPr>
        <w:pStyle w:val="a4"/>
        <w:ind w:firstLine="708"/>
        <w:jc w:val="both"/>
      </w:pPr>
      <w:r w:rsidRPr="002362A1">
        <w:t xml:space="preserve">На основание чл.196, ал.3 от Изборния кодекс във връзка с във връзка с т.64 от </w:t>
      </w:r>
      <w:proofErr w:type="spellStart"/>
      <w:r w:rsidRPr="002362A1">
        <w:t>Хронограмата</w:t>
      </w:r>
      <w:proofErr w:type="spellEnd"/>
      <w:r w:rsidRPr="002362A1">
        <w:t>, одобрена с Решение № 1516-МИ/11.08.2015 год. на Централната избирателна комисия и Решение № 2255-МИ/18.09.2015 год. на Централната избирателна комисия, на 23 септември 2015 год. в 17</w:t>
      </w:r>
      <w:r w:rsidRPr="00AE752A">
        <w:t xml:space="preserve">:00 ч., в </w:t>
      </w:r>
      <w:r w:rsidRPr="002362A1">
        <w:t xml:space="preserve">Ритуална зала на Община – Сунгурларе, </w:t>
      </w:r>
      <w:proofErr w:type="spellStart"/>
      <w:r w:rsidRPr="002362A1">
        <w:t>находяща</w:t>
      </w:r>
      <w:proofErr w:type="spellEnd"/>
      <w:r w:rsidRPr="002362A1">
        <w:t xml:space="preserve"> се в гр. Сунгурларе, ул. „ Г. Димитров“ №</w:t>
      </w:r>
      <w:r>
        <w:t xml:space="preserve"> 2</w:t>
      </w:r>
      <w:r w:rsidRPr="00AE752A">
        <w:t xml:space="preserve">, Общинска избирателна комисия </w:t>
      </w:r>
      <w:r>
        <w:t>–</w:t>
      </w:r>
      <w:r w:rsidRPr="00AE752A">
        <w:t xml:space="preserve"> </w:t>
      </w:r>
      <w:r>
        <w:t>Сунгурларе,</w:t>
      </w:r>
      <w:r w:rsidRPr="00AE752A">
        <w:t xml:space="preserve"> </w:t>
      </w:r>
      <w:r>
        <w:t xml:space="preserve">проведе жребий за реда за представяне на партиите и коалициите в диспутите по регионалните радио- и телевизионни центрове на БНР и БНТ, в изборите за общински </w:t>
      </w:r>
      <w:proofErr w:type="spellStart"/>
      <w:r>
        <w:t>съветници</w:t>
      </w:r>
      <w:proofErr w:type="spellEnd"/>
      <w:r>
        <w:t xml:space="preserve"> и кметове на 25 октомври 2015 год. </w:t>
      </w:r>
    </w:p>
    <w:p w:rsidR="002362A1" w:rsidRPr="00AE752A" w:rsidRDefault="002362A1" w:rsidP="002362A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проведения жребий Общинска избирателна комисия –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Сунгурларе</w:t>
      </w: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2362A1" w:rsidRPr="00AE752A" w:rsidRDefault="002362A1" w:rsidP="002362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следната </w:t>
      </w:r>
      <w:proofErr w:type="spellStart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поредност</w:t>
      </w:r>
      <w:proofErr w:type="spellEnd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номерата на партиите и коалициите в бюлетината за провеждане на в изборите за общински </w:t>
      </w:r>
      <w:proofErr w:type="spellStart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>съветници</w:t>
      </w:r>
      <w:proofErr w:type="spellEnd"/>
      <w:r w:rsidRPr="00AE752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кметове на 25 октомври 2015 год.: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 –</w:t>
      </w:r>
      <w:r w:rsidRPr="002362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ИК- ТИНКО СТОЙЧЕВ ДИМИТРОВ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2 – БЪЛГАРСКА СОЦИАЛИСТИЧЕСКА ПАРТИЯ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3 - НАЦИОНАЛЕН ФРОНТ ЗА СПАСЕНИЕ НА БЪЛГАРИЯ (НФСБ)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4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БЪЛГАРСКИ ДЕМОКРАТИЧЕН ЦЕНТЪР-БДЦ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5 -</w:t>
      </w:r>
      <w:r w:rsidRPr="002362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 ЕКОГЛАСНОСТ“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6 – ПП ГЕРБ 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7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ПП „ ДВИЖЕНИЕ 21“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8 –</w:t>
      </w:r>
      <w:r w:rsidRPr="002362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 „ НОВО НАЧАЛО“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9 – 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 „ ОБЕДИНЕНА СОЦИАЛДЕМОКРАЦИЯ “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№ 10 –</w:t>
      </w:r>
      <w:r w:rsidRPr="002362A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 „ НАРОДЕН СЪЮЗ“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№ 11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 – МИМА АНГЕЛОВА ИВАНОВА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12 – </w:t>
      </w:r>
      <w:r w:rsidR="00626892"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ДВИЖЕНИЕ ЗА ПРАВА И СВОБОДИ 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– ДПС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13 – </w:t>
      </w:r>
      <w:r w:rsidR="00626892"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БЪЛГАРСКА СОЦИАЛДЕМОКРАЦИЯ</w:t>
      </w:r>
    </w:p>
    <w:p w:rsidR="002362A1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14 – ПП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„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АТАКА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“</w:t>
      </w: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</w:p>
    <w:p w:rsidR="002362A1" w:rsidRPr="00AE752A" w:rsidRDefault="002362A1" w:rsidP="002362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E752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№ 15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ИК- ДИМО ГРОЗДЕВ ТОДРОВ</w:t>
      </w:r>
    </w:p>
    <w:p w:rsidR="00626892" w:rsidRDefault="00626892" w:rsidP="00626892">
      <w:pPr>
        <w:pStyle w:val="a4"/>
        <w:ind w:firstLine="708"/>
      </w:pPr>
      <w:r>
        <w:t>Формите, темите на предизборната кампания, форматите и екипите се определят от ръководителите на регионалните радио- и телевизионни центрове и упълномощени представители на партиите и коалициите, регистрирали кандидати.</w:t>
      </w:r>
    </w:p>
    <w:p w:rsidR="00626892" w:rsidRDefault="00626892" w:rsidP="00626892">
      <w:pPr>
        <w:pStyle w:val="a4"/>
        <w:ind w:firstLine="708"/>
      </w:pPr>
      <w: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626892" w:rsidRDefault="00626892" w:rsidP="00626892">
      <w:pPr>
        <w:pStyle w:val="a4"/>
        <w:ind w:firstLine="708"/>
      </w:pPr>
      <w:bookmarkStart w:id="0" w:name="_GoBack"/>
      <w:bookmarkEnd w:id="0"/>
      <w:r>
        <w:t xml:space="preserve">Препис от решението да се изложи на информационното табло на Общинска избирателна комисия – </w:t>
      </w:r>
      <w:r>
        <w:t xml:space="preserve">Сунгурларе </w:t>
      </w:r>
      <w:r>
        <w:t xml:space="preserve"> и да се публикува на интернет страницата.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Председател: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 xml:space="preserve"> Петя Колева</w:t>
      </w: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</w:p>
    <w:p w:rsidR="002362A1" w:rsidRPr="00AE752A" w:rsidRDefault="002362A1" w:rsidP="002362A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</w:pPr>
      <w:r w:rsidRPr="00AE752A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Секретар:</w:t>
      </w:r>
    </w:p>
    <w:p w:rsidR="002362A1" w:rsidRPr="00AE752A" w:rsidRDefault="002362A1" w:rsidP="002362A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</w:pPr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 xml:space="preserve"> Красимира Маринова - </w:t>
      </w:r>
      <w:proofErr w:type="spellStart"/>
      <w:r w:rsidRPr="00AE752A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EFEFE"/>
          <w:lang w:eastAsia="bg-BG"/>
        </w:rPr>
        <w:t>Куриева</w:t>
      </w:r>
      <w:proofErr w:type="spellEnd"/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прието .............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 xml:space="preserve">Решението е обявено на ………….2015г. в..........................часа 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…………………………………………………………………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Решението е снето от таблото на..........2015 г. в..................часа</w:t>
      </w:r>
    </w:p>
    <w:p w:rsidR="002362A1" w:rsidRPr="00AE752A" w:rsidRDefault="002362A1" w:rsidP="002362A1">
      <w:pPr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Членове ОИК Сунгурларе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1………………………………………………………………......</w:t>
      </w:r>
    </w:p>
    <w:p w:rsidR="002362A1" w:rsidRPr="00AE752A" w:rsidRDefault="002362A1" w:rsidP="002362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AE752A">
        <w:rPr>
          <w:rFonts w:ascii="Arial" w:eastAsia="Times New Roman" w:hAnsi="Arial" w:cs="Arial"/>
          <w:i/>
          <w:iCs/>
          <w:color w:val="000000" w:themeColor="text1"/>
          <w:sz w:val="20"/>
          <w:szCs w:val="20"/>
          <w:lang w:eastAsia="bg-BG"/>
        </w:rPr>
        <w:t>2. ………………………………………………………………</w:t>
      </w:r>
    </w:p>
    <w:p w:rsidR="002362A1" w:rsidRPr="00AE752A" w:rsidRDefault="002362A1" w:rsidP="002362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362A1" w:rsidRDefault="002362A1" w:rsidP="002362A1"/>
    <w:p w:rsidR="001E7813" w:rsidRDefault="001E7813"/>
    <w:sectPr w:rsidR="001E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79F"/>
    <w:rsid w:val="001E7813"/>
    <w:rsid w:val="002362A1"/>
    <w:rsid w:val="00626892"/>
    <w:rsid w:val="00CD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ен текст_"/>
    <w:link w:val="2"/>
    <w:locked/>
    <w:rsid w:val="002362A1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2362A1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spacing w:val="3"/>
      <w:sz w:val="21"/>
      <w:szCs w:val="21"/>
    </w:rPr>
  </w:style>
  <w:style w:type="paragraph" w:styleId="a4">
    <w:name w:val="Normal (Web)"/>
    <w:basedOn w:val="a"/>
    <w:uiPriority w:val="99"/>
    <w:unhideWhenUsed/>
    <w:rsid w:val="002362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362A1"/>
    <w:rPr>
      <w:b/>
      <w:bCs/>
    </w:rPr>
  </w:style>
  <w:style w:type="character" w:styleId="a6">
    <w:name w:val="Emphasis"/>
    <w:basedOn w:val="a0"/>
    <w:uiPriority w:val="20"/>
    <w:qFormat/>
    <w:rsid w:val="002362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2</cp:revision>
  <dcterms:created xsi:type="dcterms:W3CDTF">2015-09-23T14:48:00Z</dcterms:created>
  <dcterms:modified xsi:type="dcterms:W3CDTF">2015-09-23T15:00:00Z</dcterms:modified>
</cp:coreProperties>
</file>