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E0" w:rsidRDefault="00FE7BE0" w:rsidP="00FE7BE0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 xml:space="preserve">ОБЩИНСКА </w:t>
      </w:r>
      <w:r>
        <w:rPr>
          <w:rFonts w:ascii="Arial" w:hAnsi="Arial" w:cs="Arial"/>
          <w:b/>
          <w:color w:val="000000"/>
          <w:spacing w:val="3"/>
        </w:rPr>
        <w:tab/>
        <w:t>ИЗБИРАТЕЛНА КОМИСИЯ</w:t>
      </w:r>
    </w:p>
    <w:p w:rsidR="00FE7BE0" w:rsidRDefault="00FE7BE0" w:rsidP="00FE7BE0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>СУНГУРЛАРЕ</w:t>
      </w:r>
    </w:p>
    <w:p w:rsidR="00FE7BE0" w:rsidRDefault="00FE7BE0" w:rsidP="00FE7BE0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FE7BE0" w:rsidRDefault="00FE7BE0" w:rsidP="00FE7BE0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FE7BE0" w:rsidRDefault="00FE7BE0" w:rsidP="00FE7BE0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РЕШЕНИЕ №</w:t>
      </w:r>
      <w:r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 xml:space="preserve">124   </w:t>
      </w:r>
      <w:r>
        <w:rPr>
          <w:rFonts w:ascii="Arial" w:hAnsi="Arial" w:cs="Arial"/>
          <w:b/>
          <w:bCs/>
          <w:color w:val="000000"/>
          <w:spacing w:val="2"/>
        </w:rPr>
        <w:t>–МИ</w:t>
      </w:r>
    </w:p>
    <w:p w:rsidR="00FE7BE0" w:rsidRDefault="00FE7BE0" w:rsidP="00FE7BE0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21 септември 2015 г.</w:t>
      </w:r>
    </w:p>
    <w:p w:rsidR="00FE7BE0" w:rsidRDefault="00FE7BE0" w:rsidP="00FE7B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 Регистриране на кандидат за кмет на кметство 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 Прилеп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Сунгурларе, предложен от ПП “  Движение 21“, за участие в изборите на 25 октомври 2015 год. </w:t>
      </w:r>
    </w:p>
    <w:p w:rsidR="00FE7BE0" w:rsidRDefault="00FE7BE0" w:rsidP="00FE7B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Сунгурларе е постъпило предложение за регистриране на  Василка Георгиева Георгиева  като кандидат за участие в изборите за Кмет на кметство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Прилеп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 на 25 октомври 2015 год. Предложението е подписано от Христина Иванова Златева, като пълномощник на Татяна Дончева Тотева в качеството му на представляващ   ПП“ Движение 21“. </w:t>
      </w:r>
    </w:p>
    <w:p w:rsidR="00FE7BE0" w:rsidRDefault="00FE7BE0" w:rsidP="00FE7B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под № 9 от 21.09.2015 год. в 12:55 часа в Регистър на Общинска избирателна комисия – Сунгурларе за кандидатите за кметове на кметства в Община Сунгурларе.</w:t>
      </w:r>
    </w:p>
    <w:p w:rsidR="00FE7BE0" w:rsidRDefault="00FE7BE0" w:rsidP="00FE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FE7BE0" w:rsidRDefault="00FE7BE0" w:rsidP="00FE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 за  съгласие от кандидата  по чл. 414, ал.1, т.3 от ИК– 1 брой;</w:t>
      </w:r>
    </w:p>
    <w:p w:rsidR="00FE7BE0" w:rsidRDefault="00FE7BE0" w:rsidP="00FE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по чл.414, ал.1, т.5 от ИК – 1 брой;</w:t>
      </w:r>
    </w:p>
    <w:p w:rsidR="00FE7BE0" w:rsidRDefault="00FE7BE0" w:rsidP="00FE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по чл.414, ал.1, т.4 във връзка с чл.397, ал.1 от ИК  - 1 брой;</w:t>
      </w:r>
    </w:p>
    <w:p w:rsidR="00FE7BE0" w:rsidRDefault="00FE7BE0" w:rsidP="00FE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4.Пълномощно  - 1 бр. ;</w:t>
      </w:r>
    </w:p>
    <w:p w:rsidR="00FE7BE0" w:rsidRDefault="00FE7BE0" w:rsidP="00FE7BE0">
      <w:pPr>
        <w:tabs>
          <w:tab w:val="left" w:pos="6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 Копие от лична карта на кандидата за сверка – 1 брой;</w:t>
      </w:r>
    </w:p>
    <w:p w:rsidR="00FE7BE0" w:rsidRDefault="00FE7BE0" w:rsidP="00FE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FE7BE0" w:rsidRDefault="00FE7BE0" w:rsidP="00FE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Пълномощникът представи копие от личната карта на кандидата за Кмет на кметство село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Прилеп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Сунгурларе, като същото беше проверено от комисията, след което беше върнато на приносителя.</w:t>
      </w:r>
    </w:p>
    <w:p w:rsidR="00FE7BE0" w:rsidRDefault="00FE7BE0" w:rsidP="00FE7B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справка беше констатирано, че ПП “ Движение 21“ 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019-МИ  от 11.09.2015г. на Общинска избирателна комисия – Сунгурларе</w:t>
      </w:r>
    </w:p>
    <w:p w:rsidR="00FE7BE0" w:rsidRDefault="00FE7BE0" w:rsidP="00FE7B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FE7BE0" w:rsidRDefault="00FE7BE0" w:rsidP="00FE7B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FE7BE0" w:rsidRDefault="00FE7BE0" w:rsidP="00FE7B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FE7BE0" w:rsidRDefault="00FE7BE0" w:rsidP="00FE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E7BE0" w:rsidRDefault="00FE7BE0" w:rsidP="00FE7B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FE7BE0" w:rsidRDefault="00FE7BE0" w:rsidP="00FE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7BE0" w:rsidRDefault="00FE7BE0" w:rsidP="00FE7B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за участие в изборите за Кмет на кметство село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Прилеп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  на 25 октомври 2015 год., предложения от ПП “  Движение 21“  кандидат, както следва:</w:t>
      </w:r>
    </w:p>
    <w:p w:rsidR="00FE7BE0" w:rsidRDefault="00FE7BE0" w:rsidP="00FE7B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ВАСИЛКА ГЕОРГИЕВА ГЕОРГИЕВА  с ЕГН</w:t>
      </w:r>
      <w:bookmarkStart w:id="0" w:name="_GoBack"/>
      <w:bookmarkEnd w:id="0"/>
    </w:p>
    <w:p w:rsidR="00FE7BE0" w:rsidRDefault="00FE7BE0" w:rsidP="00FE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    Решението на ОИК-Сунгурларе подлежи на оспорване пред Централната избирателна комисия по реда на чл.88 от ИК.</w:t>
      </w:r>
    </w:p>
    <w:p w:rsidR="00FE7BE0" w:rsidRDefault="00FE7BE0" w:rsidP="00FE7B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FE7BE0" w:rsidRDefault="00FE7BE0" w:rsidP="00FE7B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FE7BE0" w:rsidRDefault="00FE7BE0" w:rsidP="00FE7B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FE7BE0" w:rsidRDefault="00FE7BE0" w:rsidP="00FE7B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FE7BE0" w:rsidRDefault="00FE7BE0" w:rsidP="00FE7B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FE7BE0" w:rsidRDefault="00FE7BE0" w:rsidP="00FE7B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FE7BE0" w:rsidRDefault="00FE7BE0" w:rsidP="00FE7B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FE7BE0" w:rsidRDefault="00FE7BE0" w:rsidP="00FE7BE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- Куриева</w:t>
      </w:r>
    </w:p>
    <w:p w:rsidR="00FE7BE0" w:rsidRDefault="00FE7BE0" w:rsidP="00FE7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bg-BG"/>
        </w:rPr>
      </w:pPr>
    </w:p>
    <w:p w:rsidR="00FE7BE0" w:rsidRDefault="00FE7BE0" w:rsidP="00FE7B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FE7BE0" w:rsidRDefault="00FE7BE0" w:rsidP="00FE7B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FE7BE0" w:rsidRDefault="00FE7BE0" w:rsidP="00FE7B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FE7BE0" w:rsidRDefault="00FE7BE0" w:rsidP="00FE7B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FE7BE0" w:rsidRDefault="00FE7BE0" w:rsidP="00FE7B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FE7BE0" w:rsidRDefault="00FE7BE0" w:rsidP="00FE7B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FE7BE0" w:rsidRDefault="00FE7BE0" w:rsidP="00FE7B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FE7BE0" w:rsidRDefault="00FE7BE0" w:rsidP="00FE7BE0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FE7BE0" w:rsidRDefault="00FE7BE0" w:rsidP="00FE7BE0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FE7BE0" w:rsidRDefault="00FE7BE0" w:rsidP="00FE7B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FE7BE0" w:rsidRDefault="00FE7BE0" w:rsidP="00FE7B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FE7BE0" w:rsidRDefault="00FE7BE0" w:rsidP="00FE7B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FE7BE0" w:rsidRDefault="00FE7BE0" w:rsidP="00FE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bg-BG"/>
        </w:rPr>
      </w:pPr>
    </w:p>
    <w:p w:rsidR="007546B9" w:rsidRDefault="007546B9"/>
    <w:sectPr w:rsidR="00754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CB"/>
    <w:rsid w:val="002D20EF"/>
    <w:rsid w:val="005334CB"/>
    <w:rsid w:val="007546B9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4</cp:revision>
  <cp:lastPrinted>2015-09-21T12:02:00Z</cp:lastPrinted>
  <dcterms:created xsi:type="dcterms:W3CDTF">2015-09-21T11:56:00Z</dcterms:created>
  <dcterms:modified xsi:type="dcterms:W3CDTF">2015-09-21T14:37:00Z</dcterms:modified>
</cp:coreProperties>
</file>